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BE6D64" w14:textId="3D6056A2" w:rsidR="00190CAC" w:rsidRPr="00B814D8" w:rsidRDefault="00190CAC" w:rsidP="00B814D8">
      <w:pPr>
        <w:widowControl w:val="0"/>
        <w:suppressAutoHyphens/>
        <w:spacing w:line="0" w:lineRule="atLeast"/>
        <w:ind w:firstLine="709"/>
        <w:jc w:val="right"/>
        <w:rPr>
          <w:rFonts w:ascii="Arial" w:eastAsia="Andale Sans UI" w:hAnsi="Arial" w:cs="Arial"/>
          <w:b/>
          <w:kern w:val="2"/>
          <w:sz w:val="32"/>
          <w:szCs w:val="32"/>
          <w:lang w:eastAsia="ar-SA"/>
        </w:rPr>
      </w:pPr>
      <w:r w:rsidRPr="00B814D8">
        <w:rPr>
          <w:rFonts w:ascii="Arial" w:eastAsia="Andale Sans UI" w:hAnsi="Arial" w:cs="Arial"/>
          <w:b/>
          <w:kern w:val="2"/>
          <w:sz w:val="32"/>
          <w:szCs w:val="32"/>
          <w:lang w:eastAsia="ar-SA"/>
        </w:rPr>
        <w:t>ПРОЕКТ</w:t>
      </w:r>
    </w:p>
    <w:p w14:paraId="49EE823B" w14:textId="1CEF02EE" w:rsidR="00190CAC" w:rsidRPr="00B814D8" w:rsidRDefault="00190CAC" w:rsidP="00B814D8">
      <w:pPr>
        <w:widowControl w:val="0"/>
        <w:suppressAutoHyphens/>
        <w:spacing w:line="0" w:lineRule="atLeast"/>
        <w:ind w:firstLine="709"/>
        <w:jc w:val="center"/>
        <w:rPr>
          <w:rFonts w:ascii="Arial" w:eastAsia="Andale Sans UI" w:hAnsi="Arial" w:cs="Arial"/>
          <w:b/>
          <w:kern w:val="2"/>
          <w:sz w:val="32"/>
          <w:szCs w:val="32"/>
          <w:lang w:eastAsia="ar-SA"/>
        </w:rPr>
      </w:pPr>
      <w:r w:rsidRPr="00B814D8">
        <w:rPr>
          <w:rFonts w:ascii="Arial" w:eastAsia="Andale Sans UI" w:hAnsi="Arial" w:cs="Arial"/>
          <w:b/>
          <w:kern w:val="2"/>
          <w:sz w:val="32"/>
          <w:szCs w:val="32"/>
          <w:lang w:eastAsia="ar-SA"/>
        </w:rPr>
        <w:t>АДМИНИСТРАЦИЯ</w:t>
      </w:r>
    </w:p>
    <w:p w14:paraId="5E06FCE1" w14:textId="18503250" w:rsidR="00190CAC" w:rsidRPr="00B814D8" w:rsidRDefault="00190CAC" w:rsidP="00B814D8">
      <w:pPr>
        <w:widowControl w:val="0"/>
        <w:suppressAutoHyphens/>
        <w:spacing w:line="0" w:lineRule="atLeast"/>
        <w:ind w:firstLine="709"/>
        <w:jc w:val="center"/>
        <w:rPr>
          <w:rFonts w:ascii="Arial" w:eastAsia="Andale Sans UI" w:hAnsi="Arial" w:cs="Arial"/>
          <w:b/>
          <w:kern w:val="2"/>
          <w:sz w:val="32"/>
          <w:szCs w:val="32"/>
          <w:lang w:eastAsia="ar-SA"/>
        </w:rPr>
      </w:pPr>
      <w:r w:rsidRPr="00B814D8">
        <w:rPr>
          <w:rFonts w:ascii="Arial" w:eastAsia="Andale Sans UI" w:hAnsi="Arial" w:cs="Arial"/>
          <w:b/>
          <w:kern w:val="2"/>
          <w:sz w:val="32"/>
          <w:szCs w:val="32"/>
          <w:lang w:eastAsia="ar-SA"/>
        </w:rPr>
        <w:t>ДИЧНЯНСКОГО СЕЛЬСОВЕТА</w:t>
      </w:r>
    </w:p>
    <w:p w14:paraId="4D202FB6" w14:textId="57A6F656" w:rsidR="00190CAC" w:rsidRPr="00B814D8" w:rsidRDefault="00190CAC" w:rsidP="00B814D8">
      <w:pPr>
        <w:widowControl w:val="0"/>
        <w:autoSpaceDE w:val="0"/>
        <w:spacing w:line="0" w:lineRule="atLeast"/>
        <w:ind w:firstLine="709"/>
        <w:jc w:val="center"/>
        <w:rPr>
          <w:rFonts w:ascii="Arial" w:eastAsia="Andale Sans UI" w:hAnsi="Arial" w:cs="Arial"/>
          <w:b/>
          <w:kern w:val="2"/>
          <w:sz w:val="32"/>
          <w:szCs w:val="32"/>
          <w:lang w:eastAsia="ar-SA"/>
        </w:rPr>
      </w:pPr>
      <w:r w:rsidRPr="00B814D8">
        <w:rPr>
          <w:rFonts w:ascii="Arial" w:eastAsia="Andale Sans UI" w:hAnsi="Arial" w:cs="Arial"/>
          <w:b/>
          <w:kern w:val="2"/>
          <w:sz w:val="32"/>
          <w:szCs w:val="32"/>
          <w:lang w:eastAsia="ar-SA"/>
        </w:rPr>
        <w:t>КУРЧАТОВСКОГО РАЙОНА</w:t>
      </w:r>
    </w:p>
    <w:p w14:paraId="66D32923" w14:textId="77777777" w:rsidR="00190CAC" w:rsidRPr="00B814D8" w:rsidRDefault="00190CAC" w:rsidP="00B814D8">
      <w:pPr>
        <w:widowControl w:val="0"/>
        <w:autoSpaceDE w:val="0"/>
        <w:spacing w:line="0" w:lineRule="atLeast"/>
        <w:ind w:firstLine="709"/>
        <w:jc w:val="center"/>
        <w:rPr>
          <w:rFonts w:ascii="Arial" w:eastAsia="Andale Sans UI" w:hAnsi="Arial" w:cs="Arial"/>
          <w:b/>
          <w:kern w:val="2"/>
          <w:sz w:val="32"/>
          <w:szCs w:val="32"/>
          <w:lang w:eastAsia="ar-SA"/>
        </w:rPr>
      </w:pPr>
      <w:r w:rsidRPr="00B814D8">
        <w:rPr>
          <w:rFonts w:ascii="Arial" w:eastAsia="Andale Sans UI" w:hAnsi="Arial" w:cs="Arial"/>
          <w:b/>
          <w:kern w:val="2"/>
          <w:sz w:val="32"/>
          <w:szCs w:val="32"/>
          <w:lang w:eastAsia="ar-SA"/>
        </w:rPr>
        <w:t>КУРСКОЙ ОБЛАСТИ</w:t>
      </w:r>
    </w:p>
    <w:p w14:paraId="4DDE239E" w14:textId="77777777" w:rsidR="00190CAC" w:rsidRPr="00B814D8" w:rsidRDefault="00190CAC" w:rsidP="00B814D8">
      <w:pPr>
        <w:widowControl w:val="0"/>
        <w:autoSpaceDE w:val="0"/>
        <w:spacing w:line="0" w:lineRule="atLeast"/>
        <w:ind w:firstLine="709"/>
        <w:jc w:val="center"/>
        <w:rPr>
          <w:rFonts w:ascii="Arial" w:eastAsia="Andale Sans UI" w:hAnsi="Arial" w:cs="Arial"/>
          <w:b/>
          <w:kern w:val="2"/>
          <w:sz w:val="32"/>
          <w:szCs w:val="32"/>
          <w:lang w:eastAsia="ar-SA"/>
        </w:rPr>
      </w:pPr>
    </w:p>
    <w:p w14:paraId="5E09408F" w14:textId="77777777" w:rsidR="00190CAC" w:rsidRPr="00B814D8" w:rsidRDefault="00190CAC" w:rsidP="00B814D8">
      <w:pPr>
        <w:widowControl w:val="0"/>
        <w:autoSpaceDE w:val="0"/>
        <w:spacing w:line="0" w:lineRule="atLeast"/>
        <w:ind w:firstLine="709"/>
        <w:jc w:val="center"/>
        <w:rPr>
          <w:rFonts w:ascii="Arial" w:eastAsia="Andale Sans UI" w:hAnsi="Arial" w:cs="Arial"/>
          <w:b/>
          <w:kern w:val="2"/>
          <w:sz w:val="32"/>
          <w:szCs w:val="32"/>
          <w:lang w:eastAsia="ar-SA"/>
        </w:rPr>
      </w:pPr>
      <w:r w:rsidRPr="00B814D8">
        <w:rPr>
          <w:rFonts w:ascii="Arial" w:eastAsia="Andale Sans UI" w:hAnsi="Arial" w:cs="Arial"/>
          <w:b/>
          <w:kern w:val="2"/>
          <w:sz w:val="32"/>
          <w:szCs w:val="32"/>
          <w:lang w:eastAsia="ar-SA"/>
        </w:rPr>
        <w:t>ПОСТАНОВЛЕНИЕ</w:t>
      </w:r>
    </w:p>
    <w:p w14:paraId="23FE97D3" w14:textId="3B4521D3" w:rsidR="00190CAC" w:rsidRPr="00B814D8" w:rsidRDefault="00190CAC" w:rsidP="00B814D8">
      <w:pPr>
        <w:widowControl w:val="0"/>
        <w:tabs>
          <w:tab w:val="center" w:pos="4564"/>
          <w:tab w:val="right" w:pos="9128"/>
        </w:tabs>
        <w:autoSpaceDE w:val="0"/>
        <w:spacing w:line="0" w:lineRule="atLeast"/>
        <w:ind w:firstLine="709"/>
        <w:jc w:val="center"/>
        <w:rPr>
          <w:rFonts w:ascii="Arial" w:eastAsia="Andale Sans UI" w:hAnsi="Arial" w:cs="Arial"/>
          <w:b/>
          <w:kern w:val="2"/>
          <w:sz w:val="32"/>
          <w:szCs w:val="32"/>
          <w:lang w:eastAsia="ar-SA"/>
        </w:rPr>
      </w:pPr>
      <w:r w:rsidRPr="00B814D8">
        <w:rPr>
          <w:rFonts w:ascii="Arial" w:eastAsia="Andale Sans UI" w:hAnsi="Arial" w:cs="Arial"/>
          <w:b/>
          <w:kern w:val="2"/>
          <w:sz w:val="32"/>
          <w:szCs w:val="32"/>
          <w:lang w:eastAsia="ar-SA"/>
        </w:rPr>
        <w:t>20</w:t>
      </w:r>
      <w:r w:rsidRPr="00B814D8">
        <w:rPr>
          <w:rFonts w:ascii="Arial" w:eastAsia="Andale Sans UI" w:hAnsi="Arial" w:cs="Arial"/>
          <w:b/>
          <w:kern w:val="2"/>
          <w:sz w:val="32"/>
          <w:szCs w:val="32"/>
          <w:lang w:eastAsia="ar-SA"/>
        </w:rPr>
        <w:t>20</w:t>
      </w:r>
      <w:r w:rsidRPr="00B814D8">
        <w:rPr>
          <w:rFonts w:ascii="Arial" w:eastAsia="Andale Sans UI" w:hAnsi="Arial" w:cs="Arial"/>
          <w:b/>
          <w:kern w:val="2"/>
          <w:sz w:val="32"/>
          <w:szCs w:val="32"/>
          <w:lang w:eastAsia="ar-SA"/>
        </w:rPr>
        <w:t xml:space="preserve"> г. №</w:t>
      </w:r>
    </w:p>
    <w:p w14:paraId="79134660" w14:textId="77777777" w:rsidR="00190CAC" w:rsidRPr="00B814D8" w:rsidRDefault="00190CAC" w:rsidP="00B814D8">
      <w:pPr>
        <w:widowControl w:val="0"/>
        <w:tabs>
          <w:tab w:val="center" w:pos="4564"/>
          <w:tab w:val="right" w:pos="9128"/>
        </w:tabs>
        <w:autoSpaceDE w:val="0"/>
        <w:spacing w:line="0" w:lineRule="atLeast"/>
        <w:ind w:firstLine="709"/>
        <w:jc w:val="center"/>
        <w:rPr>
          <w:rFonts w:ascii="Arial" w:eastAsia="Andale Sans UI" w:hAnsi="Arial" w:cs="Arial"/>
          <w:b/>
          <w:kern w:val="2"/>
          <w:sz w:val="32"/>
          <w:szCs w:val="32"/>
          <w:lang w:eastAsia="ar-SA"/>
        </w:rPr>
      </w:pPr>
    </w:p>
    <w:p w14:paraId="737FD113" w14:textId="0EC3DCBD" w:rsidR="00190CAC" w:rsidRPr="00B814D8" w:rsidRDefault="00190CAC" w:rsidP="00B814D8">
      <w:pPr>
        <w:widowControl w:val="0"/>
        <w:suppressAutoHyphens/>
        <w:spacing w:line="0" w:lineRule="atLeast"/>
        <w:ind w:firstLine="709"/>
        <w:jc w:val="center"/>
        <w:rPr>
          <w:rFonts w:ascii="Arial" w:eastAsia="Andale Sans UI" w:hAnsi="Arial" w:cs="Arial"/>
          <w:b/>
          <w:bCs/>
          <w:kern w:val="2"/>
          <w:sz w:val="32"/>
          <w:szCs w:val="32"/>
          <w:lang w:eastAsia="ar-SA"/>
        </w:rPr>
      </w:pPr>
      <w:r w:rsidRPr="00B814D8">
        <w:rPr>
          <w:rFonts w:ascii="Arial" w:eastAsia="Andale Sans UI" w:hAnsi="Arial" w:cs="Arial"/>
          <w:b/>
          <w:bCs/>
          <w:kern w:val="2"/>
          <w:sz w:val="32"/>
          <w:szCs w:val="32"/>
          <w:lang w:eastAsia="ar-SA"/>
        </w:rPr>
        <w:t xml:space="preserve">О внесении изменений в постановление Администрации </w:t>
      </w:r>
      <w:proofErr w:type="spellStart"/>
      <w:r w:rsidRPr="00B814D8">
        <w:rPr>
          <w:rFonts w:ascii="Arial" w:eastAsia="Andale Sans UI" w:hAnsi="Arial" w:cs="Arial"/>
          <w:b/>
          <w:bCs/>
          <w:kern w:val="2"/>
          <w:sz w:val="32"/>
          <w:szCs w:val="32"/>
          <w:lang w:eastAsia="ar-SA"/>
        </w:rPr>
        <w:t>Дичнянского</w:t>
      </w:r>
      <w:proofErr w:type="spellEnd"/>
      <w:r w:rsidRPr="00B814D8">
        <w:rPr>
          <w:rFonts w:ascii="Arial" w:eastAsia="Andale Sans UI" w:hAnsi="Arial" w:cs="Arial"/>
          <w:b/>
          <w:bCs/>
          <w:kern w:val="2"/>
          <w:sz w:val="32"/>
          <w:szCs w:val="32"/>
          <w:lang w:eastAsia="ar-SA"/>
        </w:rPr>
        <w:t xml:space="preserve"> сельсовета Курчатовского района Курской области от 28.01.2019 №12 «</w:t>
      </w:r>
      <w:r w:rsidRPr="00B814D8">
        <w:rPr>
          <w:rFonts w:ascii="Arial" w:eastAsia="Andale Sans UI" w:hAnsi="Arial" w:cs="Arial"/>
          <w:b/>
          <w:bCs/>
          <w:kern w:val="2"/>
          <w:sz w:val="32"/>
          <w:szCs w:val="32"/>
          <w:lang w:eastAsia="ar-SA"/>
        </w:rPr>
        <w:t>Об утверждении административного</w:t>
      </w:r>
    </w:p>
    <w:p w14:paraId="0984BE04" w14:textId="662F7AA9" w:rsidR="00190CAC" w:rsidRPr="00B814D8" w:rsidRDefault="00190CAC" w:rsidP="00B814D8">
      <w:pPr>
        <w:widowControl w:val="0"/>
        <w:suppressAutoHyphens/>
        <w:spacing w:line="0" w:lineRule="atLeast"/>
        <w:ind w:firstLine="709"/>
        <w:jc w:val="center"/>
        <w:rPr>
          <w:rFonts w:ascii="Arial" w:eastAsia="Andale Sans UI" w:hAnsi="Arial" w:cs="Arial"/>
          <w:b/>
          <w:bCs/>
          <w:kern w:val="2"/>
          <w:sz w:val="32"/>
          <w:szCs w:val="32"/>
          <w:lang w:eastAsia="ar-SA"/>
        </w:rPr>
      </w:pPr>
      <w:r w:rsidRPr="00B814D8">
        <w:rPr>
          <w:rFonts w:ascii="Arial" w:eastAsia="Andale Sans UI" w:hAnsi="Arial" w:cs="Arial"/>
          <w:b/>
          <w:bCs/>
          <w:kern w:val="2"/>
          <w:sz w:val="32"/>
          <w:szCs w:val="32"/>
          <w:lang w:eastAsia="ar-SA"/>
        </w:rPr>
        <w:t xml:space="preserve">регламента по предоставлению муниципальной услуги </w:t>
      </w:r>
      <w:r w:rsidRPr="00B814D8">
        <w:rPr>
          <w:rFonts w:ascii="Arial" w:eastAsia="Andale Sans UI" w:hAnsi="Arial" w:cs="Arial"/>
          <w:b/>
          <w:kern w:val="2"/>
          <w:sz w:val="32"/>
          <w:szCs w:val="32"/>
          <w:lang w:eastAsia="ar-SA"/>
        </w:rPr>
        <w:t>«</w:t>
      </w:r>
      <w:r w:rsidRPr="00B814D8">
        <w:rPr>
          <w:rFonts w:ascii="Arial" w:eastAsia="PMingLiU" w:hAnsi="Arial" w:cs="Arial"/>
          <w:b/>
          <w:bCs/>
          <w:kern w:val="2"/>
          <w:sz w:val="32"/>
          <w:szCs w:val="32"/>
          <w:lang w:eastAsia="ar-SA"/>
        </w:rPr>
        <w:t>Присвоение адресов объектам адресации, изменение, аннулирование адресов</w:t>
      </w:r>
      <w:r w:rsidRPr="00B814D8">
        <w:rPr>
          <w:rFonts w:ascii="Arial" w:eastAsia="Andale Sans UI" w:hAnsi="Arial" w:cs="Arial"/>
          <w:b/>
          <w:bCs/>
          <w:kern w:val="2"/>
          <w:sz w:val="32"/>
          <w:szCs w:val="32"/>
          <w:lang w:eastAsia="ar-SA"/>
        </w:rPr>
        <w:t>»</w:t>
      </w:r>
    </w:p>
    <w:p w14:paraId="074268FE" w14:textId="0AF7EB2C" w:rsidR="00F47153" w:rsidRPr="00B814D8" w:rsidRDefault="00F47153" w:rsidP="00B814D8">
      <w:pPr>
        <w:spacing w:line="0" w:lineRule="atLeast"/>
        <w:ind w:firstLine="709"/>
        <w:jc w:val="both"/>
        <w:rPr>
          <w:rFonts w:ascii="Arial" w:hAnsi="Arial" w:cs="Arial"/>
          <w:sz w:val="24"/>
          <w:szCs w:val="24"/>
        </w:rPr>
      </w:pPr>
    </w:p>
    <w:p w14:paraId="22D71813" w14:textId="77777777" w:rsidR="00190CAC" w:rsidRPr="00B814D8" w:rsidRDefault="00190CAC" w:rsidP="00B814D8">
      <w:pPr>
        <w:spacing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B814D8">
        <w:rPr>
          <w:rFonts w:ascii="Arial" w:hAnsi="Arial" w:cs="Arial"/>
          <w:sz w:val="24"/>
          <w:szCs w:val="24"/>
        </w:rPr>
        <w:t xml:space="preserve">В соответствии с постановлением Правительства Российской Федерации от 04.09.2020 №1355 «О внесении изменений в Правила присвоения, изменения и аннулирования адресов», учитывая Предложение Курчатовской межрайонной прокуратуры от 19.10.2020 №33-2020 «О разработке и принятии нормативного правового акта», </w:t>
      </w:r>
      <w:r w:rsidRPr="00B814D8">
        <w:rPr>
          <w:rFonts w:ascii="Arial" w:hAnsi="Arial" w:cs="Arial"/>
          <w:sz w:val="24"/>
          <w:szCs w:val="24"/>
        </w:rPr>
        <w:t>руководствуясь Уставом муниципального образования «</w:t>
      </w:r>
      <w:proofErr w:type="spellStart"/>
      <w:r w:rsidRPr="00B814D8">
        <w:rPr>
          <w:rFonts w:ascii="Arial" w:hAnsi="Arial" w:cs="Arial"/>
          <w:sz w:val="24"/>
          <w:szCs w:val="24"/>
        </w:rPr>
        <w:t>Дичнянский</w:t>
      </w:r>
      <w:proofErr w:type="spellEnd"/>
      <w:r w:rsidRPr="00B814D8">
        <w:rPr>
          <w:rFonts w:ascii="Arial" w:hAnsi="Arial" w:cs="Arial"/>
          <w:sz w:val="24"/>
          <w:szCs w:val="24"/>
        </w:rPr>
        <w:t xml:space="preserve"> сельсовет» Курчатовского района Курской области, </w:t>
      </w:r>
    </w:p>
    <w:p w14:paraId="6405A66A" w14:textId="445FBB0D" w:rsidR="00190CAC" w:rsidRPr="00B814D8" w:rsidRDefault="00190CAC" w:rsidP="00B814D8">
      <w:pPr>
        <w:spacing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B814D8">
        <w:rPr>
          <w:rFonts w:ascii="Arial" w:hAnsi="Arial" w:cs="Arial"/>
          <w:sz w:val="24"/>
          <w:szCs w:val="24"/>
        </w:rPr>
        <w:t>ПОСТАНОВЛЯЕТ:</w:t>
      </w:r>
    </w:p>
    <w:p w14:paraId="2797AD1A" w14:textId="147BBB63" w:rsidR="00190CAC" w:rsidRPr="00B814D8" w:rsidRDefault="00B814D8" w:rsidP="00B814D8">
      <w:pPr>
        <w:spacing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B814D8">
        <w:rPr>
          <w:rFonts w:ascii="Arial" w:hAnsi="Arial" w:cs="Arial"/>
          <w:sz w:val="24"/>
          <w:szCs w:val="24"/>
        </w:rPr>
        <w:t xml:space="preserve">1. </w:t>
      </w:r>
      <w:r w:rsidR="00190CAC" w:rsidRPr="00B814D8">
        <w:rPr>
          <w:rFonts w:ascii="Arial" w:hAnsi="Arial" w:cs="Arial"/>
          <w:sz w:val="24"/>
          <w:szCs w:val="24"/>
        </w:rPr>
        <w:t xml:space="preserve">В Административный регламент, утвержденный </w:t>
      </w:r>
      <w:r w:rsidR="00190CAC" w:rsidRPr="00B814D8">
        <w:rPr>
          <w:rFonts w:ascii="Arial" w:hAnsi="Arial" w:cs="Arial"/>
          <w:sz w:val="24"/>
          <w:szCs w:val="24"/>
        </w:rPr>
        <w:t xml:space="preserve">постановление Администрации </w:t>
      </w:r>
      <w:proofErr w:type="spellStart"/>
      <w:r w:rsidR="00190CAC" w:rsidRPr="00B814D8">
        <w:rPr>
          <w:rFonts w:ascii="Arial" w:hAnsi="Arial" w:cs="Arial"/>
          <w:sz w:val="24"/>
          <w:szCs w:val="24"/>
        </w:rPr>
        <w:t>Дичнянского</w:t>
      </w:r>
      <w:proofErr w:type="spellEnd"/>
      <w:r w:rsidR="00190CAC" w:rsidRPr="00B814D8">
        <w:rPr>
          <w:rFonts w:ascii="Arial" w:hAnsi="Arial" w:cs="Arial"/>
          <w:sz w:val="24"/>
          <w:szCs w:val="24"/>
        </w:rPr>
        <w:t xml:space="preserve"> сельсовета Курчатовского района Курской области от 28.01.2019 №12 «Об утверждении административного</w:t>
      </w:r>
      <w:r w:rsidR="00190CAC" w:rsidRPr="00B814D8">
        <w:rPr>
          <w:rFonts w:ascii="Arial" w:hAnsi="Arial" w:cs="Arial"/>
          <w:sz w:val="24"/>
          <w:szCs w:val="24"/>
        </w:rPr>
        <w:t xml:space="preserve"> </w:t>
      </w:r>
      <w:r w:rsidR="00190CAC" w:rsidRPr="00B814D8">
        <w:rPr>
          <w:rFonts w:ascii="Arial" w:hAnsi="Arial" w:cs="Arial"/>
          <w:sz w:val="24"/>
          <w:szCs w:val="24"/>
        </w:rPr>
        <w:t>регламента по предоставлению муниципальной услуги «Присвоение адресов объектам адресации, изменение, аннулирование адресов»</w:t>
      </w:r>
      <w:r>
        <w:rPr>
          <w:rFonts w:ascii="Arial" w:hAnsi="Arial" w:cs="Arial"/>
          <w:sz w:val="24"/>
          <w:szCs w:val="24"/>
        </w:rPr>
        <w:t xml:space="preserve"> внести следующие изменения:</w:t>
      </w:r>
    </w:p>
    <w:p w14:paraId="3E8229F5" w14:textId="408B8F0E" w:rsidR="00190CAC" w:rsidRPr="00B814D8" w:rsidRDefault="00B814D8" w:rsidP="00B814D8">
      <w:pPr>
        <w:spacing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1.1. </w:t>
      </w:r>
      <w:r w:rsidR="00190CAC" w:rsidRPr="00B814D8">
        <w:rPr>
          <w:rFonts w:ascii="Arial" w:hAnsi="Arial" w:cs="Arial"/>
          <w:sz w:val="24"/>
          <w:szCs w:val="24"/>
        </w:rPr>
        <w:t>Подпункт 1.2.2. дополнить абзацем следующего содержания: «От имени лица, указанного в пункте 1.2.1. регламента, вправе обратиться кадастровый инженер, выполняющий на основании документа, предусмотренного статьей 35 или статьей 42.3 Федерального закона «О кадастровой деятельности», кадастровые работы или комплексные кадастровые работы в отношении соответствующего объекта недвижимости, являющегося объектом адресации.»;</w:t>
      </w:r>
    </w:p>
    <w:p w14:paraId="229076AB" w14:textId="0543373C" w:rsidR="00190CAC" w:rsidRPr="00B814D8" w:rsidRDefault="00B814D8" w:rsidP="00B814D8">
      <w:pPr>
        <w:spacing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1.2. </w:t>
      </w:r>
      <w:r w:rsidR="00190CAC" w:rsidRPr="00B814D8">
        <w:rPr>
          <w:rFonts w:ascii="Arial" w:hAnsi="Arial" w:cs="Arial"/>
          <w:sz w:val="24"/>
          <w:szCs w:val="24"/>
        </w:rPr>
        <w:t>В пункте 2.4. число «18» заменить числом «10», абзац 2 исключить;</w:t>
      </w:r>
    </w:p>
    <w:p w14:paraId="1B254FB8" w14:textId="25BB725A" w:rsidR="00190CAC" w:rsidRPr="00B814D8" w:rsidRDefault="00B814D8" w:rsidP="00B814D8">
      <w:pPr>
        <w:spacing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1.3. </w:t>
      </w:r>
      <w:r w:rsidR="00190CAC" w:rsidRPr="00B814D8">
        <w:rPr>
          <w:rFonts w:ascii="Arial" w:hAnsi="Arial" w:cs="Arial"/>
          <w:sz w:val="24"/>
          <w:szCs w:val="24"/>
        </w:rPr>
        <w:t>Пункт 2.6. дополнить абзацем следующего содержания: «При представлении заявления кадастровым инженером к такому заявлению прилагается копия документа, предусмотренного статьей 35 или статьей 42.3 Федерального закона «О кадастровой деятельности»,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недвижимости, являющегося объектом адресации.»;</w:t>
      </w:r>
    </w:p>
    <w:p w14:paraId="25FAF01E" w14:textId="2E990EA4" w:rsidR="00190CAC" w:rsidRDefault="00B814D8" w:rsidP="00B814D8">
      <w:pPr>
        <w:spacing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1.4. </w:t>
      </w:r>
      <w:r w:rsidR="00190CAC" w:rsidRPr="00B814D8">
        <w:rPr>
          <w:rFonts w:ascii="Arial" w:hAnsi="Arial" w:cs="Arial"/>
          <w:sz w:val="24"/>
          <w:szCs w:val="24"/>
        </w:rPr>
        <w:t xml:space="preserve">Пункт 2.7. дополнить абзацем следующего содержания: «Заявители (представители заявителя) при подаче заявления вправе приложить к нему документы, указанные в подпунктах «а», «в», «г», «е» и «ж» пункта, если такие документы не находятся в распоряжении органа государственной власти, органа </w:t>
      </w:r>
      <w:r w:rsidR="00190CAC" w:rsidRPr="00B814D8">
        <w:rPr>
          <w:rFonts w:ascii="Arial" w:hAnsi="Arial" w:cs="Arial"/>
          <w:sz w:val="24"/>
          <w:szCs w:val="24"/>
        </w:rPr>
        <w:lastRenderedPageBreak/>
        <w:t>местного самоуправления либо подведомственных государственным органам или органам местного самоуправления организаций.».</w:t>
      </w:r>
    </w:p>
    <w:p w14:paraId="4EF79C11" w14:textId="5183B2C0" w:rsidR="00B814D8" w:rsidRPr="00B814D8" w:rsidRDefault="00B814D8" w:rsidP="00B814D8">
      <w:pPr>
        <w:spacing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Pr="00B814D8">
        <w:rPr>
          <w:rFonts w:ascii="Arial" w:hAnsi="Arial" w:cs="Arial"/>
          <w:sz w:val="24"/>
          <w:szCs w:val="24"/>
        </w:rPr>
        <w:t xml:space="preserve">Настоящее постановление подлежит обнародованию и размещению на официальном сайте Администрации </w:t>
      </w:r>
      <w:proofErr w:type="spellStart"/>
      <w:r w:rsidRPr="00B814D8">
        <w:rPr>
          <w:rFonts w:ascii="Arial" w:hAnsi="Arial" w:cs="Arial"/>
          <w:sz w:val="24"/>
          <w:szCs w:val="24"/>
        </w:rPr>
        <w:t>Дичнянского</w:t>
      </w:r>
      <w:proofErr w:type="spellEnd"/>
      <w:r w:rsidRPr="00B814D8">
        <w:rPr>
          <w:rFonts w:ascii="Arial" w:hAnsi="Arial" w:cs="Arial"/>
          <w:sz w:val="24"/>
          <w:szCs w:val="24"/>
        </w:rPr>
        <w:t xml:space="preserve"> сельсовета Курчатовского района Курской области в информационно-телекоммуникационной сети «Интернет».</w:t>
      </w:r>
    </w:p>
    <w:p w14:paraId="0C2B1491" w14:textId="31BAFFDD" w:rsidR="00B814D8" w:rsidRPr="00B814D8" w:rsidRDefault="00B814D8" w:rsidP="00B814D8">
      <w:pPr>
        <w:spacing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Pr="00B814D8">
        <w:rPr>
          <w:rFonts w:ascii="Arial" w:hAnsi="Arial" w:cs="Arial"/>
          <w:sz w:val="24"/>
          <w:szCs w:val="24"/>
        </w:rPr>
        <w:t>.Контроль за исполнением настоящего постановления оставляю за собой.</w:t>
      </w:r>
    </w:p>
    <w:p w14:paraId="6BC0BC31" w14:textId="77777777" w:rsidR="00B814D8" w:rsidRPr="00B814D8" w:rsidRDefault="00B814D8" w:rsidP="00B814D8">
      <w:pPr>
        <w:spacing w:line="0" w:lineRule="atLeast"/>
        <w:ind w:firstLine="709"/>
        <w:jc w:val="both"/>
        <w:rPr>
          <w:rFonts w:ascii="Arial" w:hAnsi="Arial" w:cs="Arial"/>
          <w:sz w:val="24"/>
          <w:szCs w:val="24"/>
        </w:rPr>
      </w:pPr>
    </w:p>
    <w:p w14:paraId="5C008282" w14:textId="77777777" w:rsidR="00B814D8" w:rsidRPr="00B814D8" w:rsidRDefault="00B814D8" w:rsidP="00B814D8">
      <w:pPr>
        <w:spacing w:line="0" w:lineRule="atLeast"/>
        <w:ind w:firstLine="709"/>
        <w:jc w:val="both"/>
        <w:rPr>
          <w:rFonts w:ascii="Arial" w:hAnsi="Arial" w:cs="Arial"/>
          <w:sz w:val="24"/>
          <w:szCs w:val="24"/>
        </w:rPr>
      </w:pPr>
    </w:p>
    <w:p w14:paraId="1A9BA5D9" w14:textId="77777777" w:rsidR="00B814D8" w:rsidRPr="00B814D8" w:rsidRDefault="00B814D8" w:rsidP="00B814D8">
      <w:pPr>
        <w:spacing w:line="0" w:lineRule="atLeast"/>
        <w:ind w:firstLine="709"/>
        <w:jc w:val="both"/>
        <w:rPr>
          <w:rFonts w:ascii="Arial" w:hAnsi="Arial" w:cs="Arial"/>
          <w:sz w:val="24"/>
          <w:szCs w:val="24"/>
        </w:rPr>
      </w:pPr>
    </w:p>
    <w:p w14:paraId="60362988" w14:textId="77777777" w:rsidR="00B814D8" w:rsidRPr="00B814D8" w:rsidRDefault="00B814D8" w:rsidP="00B814D8">
      <w:pPr>
        <w:spacing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B814D8">
        <w:rPr>
          <w:rFonts w:ascii="Arial" w:hAnsi="Arial" w:cs="Arial"/>
          <w:sz w:val="24"/>
          <w:szCs w:val="24"/>
        </w:rPr>
        <w:t xml:space="preserve">Глава </w:t>
      </w:r>
      <w:proofErr w:type="spellStart"/>
      <w:r w:rsidRPr="00B814D8">
        <w:rPr>
          <w:rFonts w:ascii="Arial" w:hAnsi="Arial" w:cs="Arial"/>
          <w:sz w:val="24"/>
          <w:szCs w:val="24"/>
        </w:rPr>
        <w:t>Дичнянского</w:t>
      </w:r>
      <w:proofErr w:type="spellEnd"/>
      <w:r w:rsidRPr="00B814D8">
        <w:rPr>
          <w:rFonts w:ascii="Arial" w:hAnsi="Arial" w:cs="Arial"/>
          <w:sz w:val="24"/>
          <w:szCs w:val="24"/>
        </w:rPr>
        <w:t xml:space="preserve"> сельсовета</w:t>
      </w:r>
    </w:p>
    <w:p w14:paraId="40D382F8" w14:textId="18E42CFC" w:rsidR="00B814D8" w:rsidRPr="00B814D8" w:rsidRDefault="00B814D8" w:rsidP="00B814D8">
      <w:pPr>
        <w:spacing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B814D8">
        <w:rPr>
          <w:rFonts w:ascii="Arial" w:hAnsi="Arial" w:cs="Arial"/>
          <w:sz w:val="24"/>
          <w:szCs w:val="24"/>
        </w:rPr>
        <w:t>Курчатовского района                                                                 В.Н. Тарасов</w:t>
      </w:r>
    </w:p>
    <w:sectPr w:rsidR="00B814D8" w:rsidRPr="00B81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5E4691"/>
    <w:multiLevelType w:val="hybridMultilevel"/>
    <w:tmpl w:val="37EA725A"/>
    <w:lvl w:ilvl="0" w:tplc="C66CD6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52C2F55"/>
    <w:multiLevelType w:val="hybridMultilevel"/>
    <w:tmpl w:val="C5CCA9CC"/>
    <w:lvl w:ilvl="0" w:tplc="157EC0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70F"/>
    <w:rsid w:val="00190CAC"/>
    <w:rsid w:val="00B814D8"/>
    <w:rsid w:val="00C2570F"/>
    <w:rsid w:val="00F47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E6CB9"/>
  <w15:chartTrackingRefBased/>
  <w15:docId w15:val="{268AAC17-1F2D-4C5E-9A25-7E50A0F07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0CA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0C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919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Ивановна</dc:creator>
  <cp:keywords/>
  <dc:description/>
  <cp:lastModifiedBy>Елена Ивановна</cp:lastModifiedBy>
  <cp:revision>3</cp:revision>
  <cp:lastPrinted>2020-11-10T06:36:00Z</cp:lastPrinted>
  <dcterms:created xsi:type="dcterms:W3CDTF">2020-11-10T06:21:00Z</dcterms:created>
  <dcterms:modified xsi:type="dcterms:W3CDTF">2020-11-10T06:38:00Z</dcterms:modified>
</cp:coreProperties>
</file>