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400D3C" w14:textId="77777777" w:rsidR="008C4300" w:rsidRPr="00412079" w:rsidRDefault="008C4300" w:rsidP="008C4300">
      <w:pPr>
        <w:widowControl w:val="0"/>
        <w:tabs>
          <w:tab w:val="clear" w:pos="709"/>
        </w:tabs>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 xml:space="preserve">АДМИНИСТРАЦИЯ </w:t>
      </w:r>
    </w:p>
    <w:p w14:paraId="28486182" w14:textId="77777777" w:rsidR="008C4300" w:rsidRPr="00412079" w:rsidRDefault="008C4300" w:rsidP="008C4300">
      <w:pPr>
        <w:widowControl w:val="0"/>
        <w:tabs>
          <w:tab w:val="clear" w:pos="709"/>
        </w:tabs>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 xml:space="preserve">ДИЧНЯНСКОГО СЕЛЬСОВЕТА </w:t>
      </w:r>
    </w:p>
    <w:p w14:paraId="7BD1803B" w14:textId="77777777" w:rsidR="008C4300" w:rsidRPr="00412079" w:rsidRDefault="008C4300" w:rsidP="008C4300">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 xml:space="preserve">КУРЧАТОВСКОГО РАЙОНА </w:t>
      </w:r>
    </w:p>
    <w:p w14:paraId="2F3146A1" w14:textId="77777777" w:rsidR="008C4300" w:rsidRPr="00412079" w:rsidRDefault="008C4300" w:rsidP="008C4300">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r w:rsidRPr="00412079">
        <w:rPr>
          <w:rFonts w:ascii="Arial" w:eastAsia="Andale Sans UI" w:hAnsi="Arial" w:cs="Arial"/>
          <w:b/>
          <w:color w:val="auto"/>
          <w:sz w:val="32"/>
          <w:szCs w:val="32"/>
        </w:rPr>
        <w:t>КУРСКОЙ ОБЛАСТИ</w:t>
      </w:r>
    </w:p>
    <w:p w14:paraId="106F573F" w14:textId="77777777" w:rsidR="008C4300" w:rsidRPr="00412079" w:rsidRDefault="008C4300" w:rsidP="008C4300">
      <w:pPr>
        <w:widowControl w:val="0"/>
        <w:tabs>
          <w:tab w:val="clear" w:pos="709"/>
        </w:tabs>
        <w:suppressAutoHyphens w:val="0"/>
        <w:autoSpaceDE w:val="0"/>
        <w:spacing w:after="0" w:line="0" w:lineRule="atLeast"/>
        <w:ind w:firstLine="709"/>
        <w:jc w:val="center"/>
        <w:rPr>
          <w:rFonts w:ascii="Arial" w:eastAsia="Andale Sans UI" w:hAnsi="Arial" w:cs="Arial"/>
          <w:b/>
          <w:color w:val="auto"/>
          <w:sz w:val="32"/>
          <w:szCs w:val="32"/>
        </w:rPr>
      </w:pPr>
    </w:p>
    <w:p w14:paraId="3BCBD0B4" w14:textId="77777777" w:rsidR="00581374" w:rsidRPr="00581374" w:rsidRDefault="00581374" w:rsidP="00581374">
      <w:pPr>
        <w:pStyle w:val="af3"/>
        <w:jc w:val="center"/>
        <w:rPr>
          <w:rFonts w:ascii="Arial" w:hAnsi="Arial" w:cs="Arial"/>
          <w:b/>
          <w:bCs/>
          <w:sz w:val="32"/>
          <w:szCs w:val="32"/>
        </w:rPr>
      </w:pPr>
      <w:r w:rsidRPr="00581374">
        <w:rPr>
          <w:rFonts w:ascii="Arial" w:hAnsi="Arial" w:cs="Arial"/>
          <w:b/>
          <w:bCs/>
          <w:sz w:val="32"/>
          <w:szCs w:val="32"/>
        </w:rPr>
        <w:t>ПОСТАНОВЛЕНИЕ</w:t>
      </w:r>
    </w:p>
    <w:p w14:paraId="1512628F" w14:textId="3485E0E2" w:rsidR="00581374" w:rsidRPr="00581374" w:rsidRDefault="00581374" w:rsidP="00581374">
      <w:pPr>
        <w:pStyle w:val="af3"/>
        <w:jc w:val="center"/>
        <w:rPr>
          <w:rFonts w:ascii="Arial" w:hAnsi="Arial" w:cs="Arial"/>
          <w:b/>
          <w:bCs/>
          <w:sz w:val="32"/>
          <w:szCs w:val="32"/>
          <w:lang w:eastAsia="ru-RU"/>
        </w:rPr>
      </w:pPr>
      <w:r w:rsidRPr="00581374">
        <w:rPr>
          <w:rFonts w:ascii="Arial" w:hAnsi="Arial" w:cs="Arial"/>
          <w:b/>
          <w:bCs/>
          <w:sz w:val="32"/>
          <w:szCs w:val="32"/>
          <w:lang w:eastAsia="ru-RU"/>
        </w:rPr>
        <w:t xml:space="preserve">от </w:t>
      </w:r>
      <w:r>
        <w:rPr>
          <w:rFonts w:ascii="Arial" w:hAnsi="Arial" w:cs="Arial"/>
          <w:b/>
          <w:bCs/>
          <w:sz w:val="32"/>
          <w:szCs w:val="32"/>
          <w:lang w:eastAsia="ru-RU"/>
        </w:rPr>
        <w:t>18 января</w:t>
      </w:r>
      <w:r w:rsidRPr="00581374">
        <w:rPr>
          <w:rFonts w:ascii="Arial" w:hAnsi="Arial" w:cs="Arial"/>
          <w:b/>
          <w:bCs/>
          <w:sz w:val="32"/>
          <w:szCs w:val="32"/>
          <w:lang w:eastAsia="ru-RU"/>
        </w:rPr>
        <w:t xml:space="preserve"> 202</w:t>
      </w:r>
      <w:r>
        <w:rPr>
          <w:rFonts w:ascii="Arial" w:hAnsi="Arial" w:cs="Arial"/>
          <w:b/>
          <w:bCs/>
          <w:sz w:val="32"/>
          <w:szCs w:val="32"/>
          <w:lang w:eastAsia="ru-RU"/>
        </w:rPr>
        <w:t>4</w:t>
      </w:r>
      <w:r w:rsidRPr="00581374">
        <w:rPr>
          <w:rFonts w:ascii="Arial" w:hAnsi="Arial" w:cs="Arial"/>
          <w:b/>
          <w:bCs/>
          <w:sz w:val="32"/>
          <w:szCs w:val="32"/>
          <w:lang w:eastAsia="ru-RU"/>
        </w:rPr>
        <w:t xml:space="preserve"> года №</w:t>
      </w:r>
      <w:r>
        <w:rPr>
          <w:rFonts w:ascii="Arial" w:hAnsi="Arial" w:cs="Arial"/>
          <w:b/>
          <w:bCs/>
          <w:sz w:val="32"/>
          <w:szCs w:val="32"/>
          <w:lang w:eastAsia="ru-RU"/>
        </w:rPr>
        <w:t>5</w:t>
      </w:r>
    </w:p>
    <w:p w14:paraId="2F207703" w14:textId="77777777" w:rsidR="008C4300" w:rsidRPr="00412079" w:rsidRDefault="008C4300" w:rsidP="008C4300">
      <w:pPr>
        <w:widowControl w:val="0"/>
        <w:tabs>
          <w:tab w:val="clear" w:pos="709"/>
          <w:tab w:val="center" w:pos="4564"/>
          <w:tab w:val="right" w:pos="9128"/>
        </w:tabs>
        <w:suppressAutoHyphens w:val="0"/>
        <w:autoSpaceDE w:val="0"/>
        <w:spacing w:after="0" w:line="0" w:lineRule="atLeast"/>
        <w:ind w:firstLine="709"/>
        <w:jc w:val="center"/>
        <w:rPr>
          <w:rFonts w:ascii="Arial" w:eastAsia="Andale Sans UI" w:hAnsi="Arial" w:cs="Arial"/>
          <w:b/>
          <w:color w:val="auto"/>
          <w:sz w:val="32"/>
          <w:szCs w:val="32"/>
        </w:rPr>
      </w:pPr>
    </w:p>
    <w:p w14:paraId="0B827726" w14:textId="77777777" w:rsidR="008C4300" w:rsidRPr="00412079" w:rsidRDefault="00762628" w:rsidP="008C4300">
      <w:pPr>
        <w:widowControl w:val="0"/>
        <w:tabs>
          <w:tab w:val="clear" w:pos="709"/>
        </w:tabs>
        <w:spacing w:after="0" w:line="0" w:lineRule="atLeast"/>
        <w:ind w:firstLine="709"/>
        <w:jc w:val="center"/>
        <w:rPr>
          <w:rFonts w:ascii="Arial" w:eastAsia="Andale Sans UI" w:hAnsi="Arial" w:cs="Arial"/>
          <w:b/>
          <w:bCs/>
          <w:color w:val="auto"/>
          <w:sz w:val="32"/>
          <w:szCs w:val="32"/>
        </w:rPr>
      </w:pPr>
      <w:r>
        <w:rPr>
          <w:rFonts w:ascii="Arial" w:eastAsia="Andale Sans UI" w:hAnsi="Arial" w:cs="Arial"/>
          <w:b/>
          <w:bCs/>
          <w:color w:val="auto"/>
          <w:sz w:val="32"/>
          <w:szCs w:val="32"/>
        </w:rPr>
        <w:t xml:space="preserve">О внесении изменений в </w:t>
      </w:r>
      <w:r w:rsidR="002503F7">
        <w:rPr>
          <w:rFonts w:ascii="Arial" w:eastAsia="Andale Sans UI" w:hAnsi="Arial" w:cs="Arial"/>
          <w:b/>
          <w:bCs/>
          <w:color w:val="auto"/>
          <w:sz w:val="32"/>
          <w:szCs w:val="32"/>
        </w:rPr>
        <w:t>А</w:t>
      </w:r>
      <w:r w:rsidR="008C4300" w:rsidRPr="00412079">
        <w:rPr>
          <w:rFonts w:ascii="Arial" w:eastAsia="Andale Sans UI" w:hAnsi="Arial" w:cs="Arial"/>
          <w:b/>
          <w:bCs/>
          <w:color w:val="auto"/>
          <w:sz w:val="32"/>
          <w:szCs w:val="32"/>
        </w:rPr>
        <w:t>дминистративн</w:t>
      </w:r>
      <w:r w:rsidR="002503F7">
        <w:rPr>
          <w:rFonts w:ascii="Arial" w:eastAsia="Andale Sans UI" w:hAnsi="Arial" w:cs="Arial"/>
          <w:b/>
          <w:bCs/>
          <w:color w:val="auto"/>
          <w:sz w:val="32"/>
          <w:szCs w:val="32"/>
        </w:rPr>
        <w:t>ый</w:t>
      </w:r>
    </w:p>
    <w:p w14:paraId="168228C5" w14:textId="77777777" w:rsidR="000E5143" w:rsidRDefault="008C4300" w:rsidP="008C4300">
      <w:pPr>
        <w:widowControl w:val="0"/>
        <w:tabs>
          <w:tab w:val="clear" w:pos="709"/>
        </w:tabs>
        <w:spacing w:after="0" w:line="0" w:lineRule="atLeast"/>
        <w:ind w:firstLine="709"/>
        <w:jc w:val="center"/>
        <w:rPr>
          <w:rFonts w:ascii="Arial" w:eastAsia="Andale Sans UI" w:hAnsi="Arial" w:cs="Arial"/>
          <w:b/>
          <w:bCs/>
          <w:color w:val="auto"/>
          <w:sz w:val="32"/>
          <w:szCs w:val="32"/>
        </w:rPr>
      </w:pPr>
      <w:r w:rsidRPr="00412079">
        <w:rPr>
          <w:rFonts w:ascii="Arial" w:eastAsia="Andale Sans UI" w:hAnsi="Arial" w:cs="Arial"/>
          <w:b/>
          <w:bCs/>
          <w:color w:val="auto"/>
          <w:sz w:val="32"/>
          <w:szCs w:val="32"/>
        </w:rPr>
        <w:t xml:space="preserve">регламент по предоставлению муниципальной услуги </w:t>
      </w:r>
      <w:r w:rsidRPr="00412079">
        <w:rPr>
          <w:rFonts w:ascii="Arial" w:eastAsia="Andale Sans UI" w:hAnsi="Arial" w:cs="Arial"/>
          <w:b/>
          <w:color w:val="auto"/>
          <w:sz w:val="32"/>
          <w:szCs w:val="32"/>
        </w:rPr>
        <w:t>«</w:t>
      </w:r>
      <w:r w:rsidRPr="008C4300">
        <w:rPr>
          <w:rFonts w:ascii="Arial" w:eastAsia="PMingLiU" w:hAnsi="Arial" w:cs="Arial"/>
          <w:b/>
          <w:bCs/>
          <w:color w:val="auto"/>
          <w:sz w:val="32"/>
          <w:szCs w:val="32"/>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412079">
        <w:rPr>
          <w:rFonts w:ascii="Arial" w:eastAsia="Andale Sans UI" w:hAnsi="Arial" w:cs="Arial"/>
          <w:b/>
          <w:bCs/>
          <w:color w:val="auto"/>
          <w:sz w:val="32"/>
          <w:szCs w:val="32"/>
        </w:rPr>
        <w:t>»</w:t>
      </w:r>
      <w:r w:rsidR="002503F7">
        <w:rPr>
          <w:rFonts w:ascii="Arial" w:eastAsia="Andale Sans UI" w:hAnsi="Arial" w:cs="Arial"/>
          <w:b/>
          <w:bCs/>
          <w:color w:val="auto"/>
          <w:sz w:val="32"/>
          <w:szCs w:val="32"/>
        </w:rPr>
        <w:t xml:space="preserve">, утвержденный </w:t>
      </w:r>
      <w:r w:rsidR="002503F7" w:rsidRPr="002503F7">
        <w:rPr>
          <w:rFonts w:ascii="Arial" w:eastAsia="Andale Sans UI" w:hAnsi="Arial" w:cs="Arial"/>
          <w:b/>
          <w:bCs/>
          <w:color w:val="auto"/>
          <w:sz w:val="32"/>
          <w:szCs w:val="32"/>
        </w:rPr>
        <w:t>постановление</w:t>
      </w:r>
      <w:r w:rsidR="002503F7">
        <w:rPr>
          <w:rFonts w:ascii="Arial" w:eastAsia="Andale Sans UI" w:hAnsi="Arial" w:cs="Arial"/>
          <w:b/>
          <w:bCs/>
          <w:color w:val="auto"/>
          <w:sz w:val="32"/>
          <w:szCs w:val="32"/>
        </w:rPr>
        <w:t>м</w:t>
      </w:r>
      <w:r w:rsidR="002503F7" w:rsidRPr="002503F7">
        <w:rPr>
          <w:rFonts w:ascii="Arial" w:eastAsia="Andale Sans UI" w:hAnsi="Arial" w:cs="Arial"/>
          <w:b/>
          <w:bCs/>
          <w:color w:val="auto"/>
          <w:sz w:val="32"/>
          <w:szCs w:val="32"/>
        </w:rPr>
        <w:t xml:space="preserve"> </w:t>
      </w:r>
      <w:r w:rsidR="002503F7">
        <w:rPr>
          <w:rFonts w:ascii="Arial" w:eastAsia="Andale Sans UI" w:hAnsi="Arial" w:cs="Arial"/>
          <w:b/>
          <w:bCs/>
          <w:color w:val="auto"/>
          <w:sz w:val="32"/>
          <w:szCs w:val="32"/>
        </w:rPr>
        <w:t>а</w:t>
      </w:r>
      <w:r w:rsidR="002503F7" w:rsidRPr="002503F7">
        <w:rPr>
          <w:rFonts w:ascii="Arial" w:eastAsia="Andale Sans UI" w:hAnsi="Arial" w:cs="Arial"/>
          <w:b/>
          <w:bCs/>
          <w:color w:val="auto"/>
          <w:sz w:val="32"/>
          <w:szCs w:val="32"/>
        </w:rPr>
        <w:t xml:space="preserve">дминистрацией </w:t>
      </w:r>
      <w:proofErr w:type="spellStart"/>
      <w:r w:rsidR="002503F7" w:rsidRPr="002503F7">
        <w:rPr>
          <w:rFonts w:ascii="Arial" w:eastAsia="Andale Sans UI" w:hAnsi="Arial" w:cs="Arial"/>
          <w:b/>
          <w:bCs/>
          <w:color w:val="auto"/>
          <w:sz w:val="32"/>
          <w:szCs w:val="32"/>
        </w:rPr>
        <w:t>Дичнянского</w:t>
      </w:r>
      <w:proofErr w:type="spellEnd"/>
      <w:r w:rsidR="002503F7" w:rsidRPr="002503F7">
        <w:rPr>
          <w:rFonts w:ascii="Arial" w:eastAsia="Andale Sans UI" w:hAnsi="Arial" w:cs="Arial"/>
          <w:b/>
          <w:bCs/>
          <w:color w:val="auto"/>
          <w:sz w:val="32"/>
          <w:szCs w:val="32"/>
        </w:rPr>
        <w:t xml:space="preserve"> сельсовета </w:t>
      </w:r>
      <w:r w:rsidR="000E5143">
        <w:rPr>
          <w:rFonts w:ascii="Arial" w:eastAsia="Andale Sans UI" w:hAnsi="Arial" w:cs="Arial"/>
          <w:b/>
          <w:bCs/>
          <w:color w:val="auto"/>
          <w:sz w:val="32"/>
          <w:szCs w:val="32"/>
        </w:rPr>
        <w:t>Курчатовского района Курской области</w:t>
      </w:r>
    </w:p>
    <w:p w14:paraId="2721A41B" w14:textId="0DA1E2B0" w:rsidR="008C4300" w:rsidRPr="00412079" w:rsidRDefault="002503F7" w:rsidP="008C4300">
      <w:pPr>
        <w:widowControl w:val="0"/>
        <w:tabs>
          <w:tab w:val="clear" w:pos="709"/>
        </w:tabs>
        <w:spacing w:after="0" w:line="0" w:lineRule="atLeast"/>
        <w:ind w:firstLine="709"/>
        <w:jc w:val="center"/>
        <w:rPr>
          <w:rFonts w:ascii="Arial" w:eastAsia="Andale Sans UI" w:hAnsi="Arial" w:cs="Arial"/>
          <w:b/>
          <w:bCs/>
          <w:color w:val="auto"/>
          <w:sz w:val="32"/>
          <w:szCs w:val="32"/>
        </w:rPr>
      </w:pPr>
      <w:r w:rsidRPr="002503F7">
        <w:rPr>
          <w:rFonts w:ascii="Arial" w:eastAsia="Andale Sans UI" w:hAnsi="Arial" w:cs="Arial"/>
          <w:b/>
          <w:bCs/>
          <w:color w:val="auto"/>
          <w:sz w:val="32"/>
          <w:szCs w:val="32"/>
        </w:rPr>
        <w:t>от 28.01.2019 №</w:t>
      </w:r>
      <w:r>
        <w:rPr>
          <w:rFonts w:ascii="Arial" w:eastAsia="Andale Sans UI" w:hAnsi="Arial" w:cs="Arial"/>
          <w:b/>
          <w:bCs/>
          <w:color w:val="auto"/>
          <w:sz w:val="32"/>
          <w:szCs w:val="32"/>
        </w:rPr>
        <w:t xml:space="preserve"> </w:t>
      </w:r>
      <w:r w:rsidRPr="002503F7">
        <w:rPr>
          <w:rFonts w:ascii="Arial" w:eastAsia="Andale Sans UI" w:hAnsi="Arial" w:cs="Arial"/>
          <w:b/>
          <w:bCs/>
          <w:color w:val="auto"/>
          <w:sz w:val="32"/>
          <w:szCs w:val="32"/>
        </w:rPr>
        <w:t>16</w:t>
      </w:r>
    </w:p>
    <w:p w14:paraId="50A1553B" w14:textId="77777777" w:rsidR="008C4300" w:rsidRPr="00412079" w:rsidRDefault="008C4300" w:rsidP="008C4300">
      <w:pPr>
        <w:widowControl w:val="0"/>
        <w:tabs>
          <w:tab w:val="clear" w:pos="709"/>
        </w:tabs>
        <w:autoSpaceDE w:val="0"/>
        <w:spacing w:after="0" w:line="0" w:lineRule="atLeast"/>
        <w:ind w:firstLine="709"/>
        <w:jc w:val="center"/>
        <w:rPr>
          <w:rFonts w:ascii="Arial" w:eastAsia="Andale Sans UI" w:hAnsi="Arial" w:cs="Arial"/>
          <w:color w:val="auto"/>
          <w:sz w:val="24"/>
          <w:szCs w:val="24"/>
        </w:rPr>
      </w:pPr>
    </w:p>
    <w:p w14:paraId="584FA5D4" w14:textId="77777777" w:rsidR="008C4300" w:rsidRPr="00412079" w:rsidRDefault="002503F7" w:rsidP="008C4300">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06.10.2003 № 131-ФЗ «Об общих принципах организации местного самоуправления в Российской Федерации», руководствуясь Уставом</w:t>
      </w:r>
      <w:r w:rsidR="008C4300" w:rsidRPr="00412079">
        <w:rPr>
          <w:rFonts w:ascii="Arial" w:eastAsia="Andale Sans UI" w:hAnsi="Arial" w:cs="Arial"/>
          <w:color w:val="auto"/>
          <w:sz w:val="24"/>
          <w:szCs w:val="24"/>
        </w:rPr>
        <w:t xml:space="preserve"> муниципального образования «</w:t>
      </w:r>
      <w:proofErr w:type="spellStart"/>
      <w:r w:rsidR="008C4300" w:rsidRPr="00412079">
        <w:rPr>
          <w:rFonts w:ascii="Arial" w:eastAsia="Andale Sans UI" w:hAnsi="Arial" w:cs="Arial"/>
          <w:color w:val="auto"/>
          <w:sz w:val="24"/>
          <w:szCs w:val="24"/>
        </w:rPr>
        <w:t>Дичнянский</w:t>
      </w:r>
      <w:proofErr w:type="spellEnd"/>
      <w:r w:rsidR="008C4300" w:rsidRPr="00412079">
        <w:rPr>
          <w:rFonts w:ascii="Arial" w:eastAsia="Andale Sans UI" w:hAnsi="Arial" w:cs="Arial"/>
          <w:color w:val="auto"/>
          <w:sz w:val="24"/>
          <w:szCs w:val="24"/>
        </w:rPr>
        <w:t xml:space="preserve"> сельсовет» Курчатовского района Курской области, </w:t>
      </w:r>
      <w:r>
        <w:rPr>
          <w:rFonts w:ascii="Arial" w:eastAsia="Andale Sans UI" w:hAnsi="Arial" w:cs="Arial"/>
          <w:color w:val="auto"/>
          <w:sz w:val="24"/>
          <w:szCs w:val="24"/>
        </w:rPr>
        <w:t xml:space="preserve">администрация </w:t>
      </w:r>
      <w:proofErr w:type="spellStart"/>
      <w:r>
        <w:rPr>
          <w:rFonts w:ascii="Arial" w:eastAsia="Andale Sans UI" w:hAnsi="Arial" w:cs="Arial"/>
          <w:color w:val="auto"/>
          <w:sz w:val="24"/>
          <w:szCs w:val="24"/>
        </w:rPr>
        <w:t>Дичнянского</w:t>
      </w:r>
      <w:proofErr w:type="spellEnd"/>
      <w:r>
        <w:rPr>
          <w:rFonts w:ascii="Arial" w:eastAsia="Andale Sans UI" w:hAnsi="Arial" w:cs="Arial"/>
          <w:color w:val="auto"/>
          <w:sz w:val="24"/>
          <w:szCs w:val="24"/>
        </w:rPr>
        <w:t xml:space="preserve"> сельсовета</w:t>
      </w:r>
    </w:p>
    <w:p w14:paraId="0299975A" w14:textId="77777777" w:rsidR="008C4300" w:rsidRPr="00412079" w:rsidRDefault="008C4300" w:rsidP="008C4300">
      <w:pPr>
        <w:widowControl w:val="0"/>
        <w:tabs>
          <w:tab w:val="clear" w:pos="709"/>
        </w:tabs>
        <w:spacing w:after="0" w:line="0" w:lineRule="atLeast"/>
        <w:ind w:firstLine="709"/>
        <w:jc w:val="both"/>
        <w:rPr>
          <w:rFonts w:ascii="Arial" w:eastAsia="Andale Sans UI" w:hAnsi="Arial" w:cs="Arial"/>
          <w:color w:val="auto"/>
          <w:sz w:val="24"/>
          <w:szCs w:val="24"/>
        </w:rPr>
      </w:pPr>
      <w:r w:rsidRPr="00412079">
        <w:rPr>
          <w:rFonts w:ascii="Arial" w:eastAsia="Andale Sans UI" w:hAnsi="Arial" w:cs="Arial"/>
          <w:color w:val="auto"/>
          <w:sz w:val="24"/>
          <w:szCs w:val="24"/>
        </w:rPr>
        <w:t>ПОСТАНОВЛЯЕТ:</w:t>
      </w:r>
    </w:p>
    <w:p w14:paraId="5950094C" w14:textId="77777777" w:rsidR="008C4300" w:rsidRDefault="008C4300" w:rsidP="00762628">
      <w:pPr>
        <w:widowControl w:val="0"/>
        <w:tabs>
          <w:tab w:val="clear" w:pos="709"/>
        </w:tabs>
        <w:spacing w:after="0" w:line="0" w:lineRule="atLeast"/>
        <w:ind w:firstLine="709"/>
        <w:jc w:val="both"/>
        <w:rPr>
          <w:rFonts w:ascii="Arial" w:eastAsia="Andale Sans UI" w:hAnsi="Arial" w:cs="Arial"/>
          <w:color w:val="auto"/>
          <w:sz w:val="24"/>
          <w:szCs w:val="24"/>
        </w:rPr>
      </w:pPr>
      <w:r w:rsidRPr="00412079">
        <w:rPr>
          <w:rFonts w:ascii="Arial" w:eastAsia="Andale Sans UI" w:hAnsi="Arial" w:cs="Arial"/>
          <w:color w:val="auto"/>
          <w:sz w:val="24"/>
          <w:szCs w:val="24"/>
        </w:rPr>
        <w:t xml:space="preserve">1. </w:t>
      </w:r>
      <w:r w:rsidR="002503F7">
        <w:rPr>
          <w:rFonts w:ascii="Arial" w:eastAsia="Andale Sans UI" w:hAnsi="Arial" w:cs="Arial"/>
          <w:color w:val="auto"/>
          <w:sz w:val="24"/>
          <w:szCs w:val="24"/>
        </w:rPr>
        <w:t>Внести в</w:t>
      </w:r>
      <w:r w:rsidR="00762628" w:rsidRPr="00762628">
        <w:rPr>
          <w:rFonts w:ascii="Arial" w:eastAsia="Andale Sans UI" w:hAnsi="Arial" w:cs="Arial"/>
          <w:color w:val="auto"/>
          <w:sz w:val="24"/>
          <w:szCs w:val="24"/>
        </w:rPr>
        <w:t xml:space="preserve"> Административн</w:t>
      </w:r>
      <w:r w:rsidR="002503F7">
        <w:rPr>
          <w:rFonts w:ascii="Arial" w:eastAsia="Andale Sans UI" w:hAnsi="Arial" w:cs="Arial"/>
          <w:color w:val="auto"/>
          <w:sz w:val="24"/>
          <w:szCs w:val="24"/>
        </w:rPr>
        <w:t>ый</w:t>
      </w:r>
      <w:r w:rsidR="00762628" w:rsidRPr="00762628">
        <w:rPr>
          <w:rFonts w:ascii="Arial" w:eastAsia="Andale Sans UI" w:hAnsi="Arial" w:cs="Arial"/>
          <w:color w:val="auto"/>
          <w:sz w:val="24"/>
          <w:szCs w:val="24"/>
        </w:rPr>
        <w:t xml:space="preserve"> регламент предоставления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00762628">
        <w:rPr>
          <w:rFonts w:ascii="Arial" w:eastAsia="Andale Sans UI" w:hAnsi="Arial" w:cs="Arial"/>
          <w:color w:val="auto"/>
          <w:sz w:val="24"/>
          <w:szCs w:val="24"/>
        </w:rPr>
        <w:t>, утвержденн</w:t>
      </w:r>
      <w:r w:rsidR="002503F7">
        <w:rPr>
          <w:rFonts w:ascii="Arial" w:eastAsia="Andale Sans UI" w:hAnsi="Arial" w:cs="Arial"/>
          <w:color w:val="auto"/>
          <w:sz w:val="24"/>
          <w:szCs w:val="24"/>
        </w:rPr>
        <w:t>ый</w:t>
      </w:r>
      <w:r w:rsidR="00762628">
        <w:rPr>
          <w:rFonts w:ascii="Arial" w:eastAsia="Andale Sans UI" w:hAnsi="Arial" w:cs="Arial"/>
          <w:color w:val="auto"/>
          <w:sz w:val="24"/>
          <w:szCs w:val="24"/>
        </w:rPr>
        <w:t xml:space="preserve"> </w:t>
      </w:r>
      <w:r w:rsidR="00762628" w:rsidRPr="00762628">
        <w:rPr>
          <w:rFonts w:ascii="Arial" w:eastAsia="Andale Sans UI" w:hAnsi="Arial" w:cs="Arial"/>
          <w:color w:val="auto"/>
          <w:sz w:val="24"/>
          <w:szCs w:val="24"/>
        </w:rPr>
        <w:t>постановление</w:t>
      </w:r>
      <w:r w:rsidR="00762628">
        <w:rPr>
          <w:rFonts w:ascii="Arial" w:eastAsia="Andale Sans UI" w:hAnsi="Arial" w:cs="Arial"/>
          <w:color w:val="auto"/>
          <w:sz w:val="24"/>
          <w:szCs w:val="24"/>
        </w:rPr>
        <w:t>м</w:t>
      </w:r>
      <w:r w:rsidR="00762628" w:rsidRPr="00762628">
        <w:rPr>
          <w:rFonts w:ascii="Arial" w:eastAsia="Andale Sans UI" w:hAnsi="Arial" w:cs="Arial"/>
          <w:color w:val="auto"/>
          <w:sz w:val="24"/>
          <w:szCs w:val="24"/>
        </w:rPr>
        <w:t xml:space="preserve"> </w:t>
      </w:r>
      <w:r w:rsidR="002503F7">
        <w:rPr>
          <w:rFonts w:ascii="Arial" w:eastAsia="Andale Sans UI" w:hAnsi="Arial" w:cs="Arial"/>
          <w:color w:val="auto"/>
          <w:sz w:val="24"/>
          <w:szCs w:val="24"/>
        </w:rPr>
        <w:t>а</w:t>
      </w:r>
      <w:r w:rsidR="00762628" w:rsidRPr="00762628">
        <w:rPr>
          <w:rFonts w:ascii="Arial" w:eastAsia="Andale Sans UI" w:hAnsi="Arial" w:cs="Arial"/>
          <w:color w:val="auto"/>
          <w:sz w:val="24"/>
          <w:szCs w:val="24"/>
        </w:rPr>
        <w:t>дминистраци</w:t>
      </w:r>
      <w:r w:rsidR="00762628">
        <w:rPr>
          <w:rFonts w:ascii="Arial" w:eastAsia="Andale Sans UI" w:hAnsi="Arial" w:cs="Arial"/>
          <w:color w:val="auto"/>
          <w:sz w:val="24"/>
          <w:szCs w:val="24"/>
        </w:rPr>
        <w:t>и</w:t>
      </w:r>
      <w:r w:rsidR="002503F7">
        <w:rPr>
          <w:rFonts w:ascii="Arial" w:eastAsia="Andale Sans UI" w:hAnsi="Arial" w:cs="Arial"/>
          <w:color w:val="auto"/>
          <w:sz w:val="24"/>
          <w:szCs w:val="24"/>
        </w:rPr>
        <w:t xml:space="preserve"> </w:t>
      </w:r>
      <w:proofErr w:type="spellStart"/>
      <w:r w:rsidR="002503F7">
        <w:rPr>
          <w:rFonts w:ascii="Arial" w:eastAsia="Andale Sans UI" w:hAnsi="Arial" w:cs="Arial"/>
          <w:color w:val="auto"/>
          <w:sz w:val="24"/>
          <w:szCs w:val="24"/>
        </w:rPr>
        <w:t>Дичнянского</w:t>
      </w:r>
      <w:proofErr w:type="spellEnd"/>
      <w:r w:rsidR="002503F7">
        <w:rPr>
          <w:rFonts w:ascii="Arial" w:eastAsia="Andale Sans UI" w:hAnsi="Arial" w:cs="Arial"/>
          <w:color w:val="auto"/>
          <w:sz w:val="24"/>
          <w:szCs w:val="24"/>
        </w:rPr>
        <w:t xml:space="preserve"> сельсовета </w:t>
      </w:r>
      <w:r w:rsidR="00762628" w:rsidRPr="00762628">
        <w:rPr>
          <w:rFonts w:ascii="Arial" w:eastAsia="Andale Sans UI" w:hAnsi="Arial" w:cs="Arial"/>
          <w:color w:val="auto"/>
          <w:sz w:val="24"/>
          <w:szCs w:val="24"/>
        </w:rPr>
        <w:t>от 28.01.2019 №</w:t>
      </w:r>
      <w:r w:rsidR="002503F7">
        <w:rPr>
          <w:rFonts w:ascii="Arial" w:eastAsia="Andale Sans UI" w:hAnsi="Arial" w:cs="Arial"/>
          <w:color w:val="auto"/>
          <w:sz w:val="24"/>
          <w:szCs w:val="24"/>
        </w:rPr>
        <w:t xml:space="preserve"> </w:t>
      </w:r>
      <w:r w:rsidR="00762628" w:rsidRPr="00762628">
        <w:rPr>
          <w:rFonts w:ascii="Arial" w:eastAsia="Andale Sans UI" w:hAnsi="Arial" w:cs="Arial"/>
          <w:color w:val="auto"/>
          <w:sz w:val="24"/>
          <w:szCs w:val="24"/>
        </w:rPr>
        <w:t>16</w:t>
      </w:r>
      <w:r w:rsidR="002503F7">
        <w:rPr>
          <w:rFonts w:ascii="Arial" w:eastAsia="Andale Sans UI" w:hAnsi="Arial" w:cs="Arial"/>
          <w:color w:val="auto"/>
          <w:sz w:val="24"/>
          <w:szCs w:val="24"/>
        </w:rPr>
        <w:t xml:space="preserve"> (в редакции постановления от 12.04.2021 № 37), (далее - Регламент) следующие изменения:</w:t>
      </w:r>
    </w:p>
    <w:p w14:paraId="6E818BE4"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Раздел I Регламента дополнить пунктами 1.2.1, 1.2.2 следующего содержания:</w:t>
      </w:r>
    </w:p>
    <w:p w14:paraId="7AE08E27"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«1.2.1. Исключительное право на приобретение в собственность земельного участка, находящегося в муниципальной собственности, на котором расположен объект культурного наследия, приватизированный путем продажи на конкурсе в соответствии с Федеральным законом от 21 декабря 2001 года № 178-ФЗ «О приватизации государственного и муниципального имущества», возникает у собственника такого объекта после выполнения условий конкурса по продаже такого объекта, которое подтверждается актом приемки выполненных работ по сохранению объекта культурного наследия.</w:t>
      </w:r>
    </w:p>
    <w:p w14:paraId="13BA76C4"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1.2.2. Арендатор земельного участка, находящегося в муниципальной собственности (в том числе арендатор земельного участка, договор аренды которого возобновлен на неопределенный срок), которому такой земельный участок был предоставлен до 1 марта 2015 года, однократно имеет право заключить новый договор аренды такого земельного участка сроком на пять лет без проведения торгов в </w:t>
      </w:r>
      <w:r w:rsidRPr="002503F7">
        <w:rPr>
          <w:rFonts w:ascii="Arial" w:eastAsia="Andale Sans UI" w:hAnsi="Arial" w:cs="Arial"/>
          <w:color w:val="auto"/>
          <w:sz w:val="24"/>
          <w:szCs w:val="24"/>
        </w:rPr>
        <w:lastRenderedPageBreak/>
        <w:t>порядке, установленном статьями 39.14 - 39.17 Земельного кодекса Российской Федерации, при условии, что:</w:t>
      </w:r>
    </w:p>
    <w:p w14:paraId="736AF5C5"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 заключение нового договора аренды такого земельного участка с данным арендатором без проведения торгов не может осуществляться в соответствии с пунктами 3 и 4 статьи 39.6 Земельного кодекса Российской Федерации;</w:t>
      </w:r>
    </w:p>
    <w:p w14:paraId="69638C16"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 цели использования земельного участка по новому договору аренды идентичны целям использования земельного участка по ранее заключенному договору аренды такого участка;</w:t>
      </w:r>
    </w:p>
    <w:p w14:paraId="2B021C35"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3) земельный участок был предоставлен данному арендатору не для целей строительства, реконструкции и (или) эксплуатации зданий и (или) сооружений, являющихся объектами капитального строительства, и на нем отсутствуют объекты капитального строительства;</w:t>
      </w:r>
    </w:p>
    <w:p w14:paraId="0B00EC88"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4) на дату обращения данного арендатора с заявлением о заключении нового договора аренды земельного участка у него отсутствует задолженность по арендной плате за два и более периода уплаты арендной платы, предусмотренных ранее заключенным договором аренды;</w:t>
      </w:r>
    </w:p>
    <w:p w14:paraId="3D7ED7A0" w14:textId="2B5B70C5"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5) на дату обращения данного арендатора с заявлением о заключении нового договора аренды земельного участка у органа государственной власти или органа местного самоуправления, указанных в статье 39.2 Земельного кодекса Российской Федерации, отсутствует информация о выявленных в рамках государственного земельного надзора и </w:t>
      </w:r>
      <w:r w:rsidR="00E43167" w:rsidRPr="002503F7">
        <w:rPr>
          <w:rFonts w:ascii="Arial" w:eastAsia="Andale Sans UI" w:hAnsi="Arial" w:cs="Arial"/>
          <w:color w:val="auto"/>
          <w:sz w:val="24"/>
          <w:szCs w:val="24"/>
        </w:rPr>
        <w:t>не устранённых</w:t>
      </w:r>
      <w:r w:rsidRPr="002503F7">
        <w:rPr>
          <w:rFonts w:ascii="Arial" w:eastAsia="Andale Sans UI" w:hAnsi="Arial" w:cs="Arial"/>
          <w:color w:val="auto"/>
          <w:sz w:val="24"/>
          <w:szCs w:val="24"/>
        </w:rPr>
        <w:t xml:space="preserve"> нарушениях законодательства Российской Федерации при использовании такого земельного участка;</w:t>
      </w:r>
    </w:p>
    <w:p w14:paraId="4622F422"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6) такой земельный участок испрашивается арендатором не для целей размещения нестационарных торговых объектов, рекламных конструкций или иных объектов, которые в соответствии с главой V.6 Земельного кодекса Российской Федерации могут быть размещены на земельном участке без его предоставления, установления сервитута;</w:t>
      </w:r>
    </w:p>
    <w:p w14:paraId="45FCA27B"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7) такой земельный участок испрашивается арендатором не для использования в целях, предусмотренных статьей 39.37 Земельного кодекса Российской Федерации.». </w:t>
      </w:r>
    </w:p>
    <w:p w14:paraId="07F21244"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1.2. В пункте 2.4.1 раздела II Регламента цифры «30» заменить цифрами «20».</w:t>
      </w:r>
    </w:p>
    <w:p w14:paraId="6CB37C6A"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1.3. Пункт 2.10.2 раздела II Регламента изложить в следующей редакции:</w:t>
      </w:r>
    </w:p>
    <w:p w14:paraId="3CB8D3D0"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«2.10.2. Основания для отказа в предоставлении муниципальной услуги:</w:t>
      </w:r>
    </w:p>
    <w:p w14:paraId="19A29C38"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0E4FD907"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28459C5D"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w:t>
      </w:r>
      <w:r w:rsidRPr="002503F7">
        <w:rPr>
          <w:rFonts w:ascii="Arial" w:eastAsia="Andale Sans UI" w:hAnsi="Arial" w:cs="Arial"/>
          <w:color w:val="auto"/>
          <w:sz w:val="24"/>
          <w:szCs w:val="24"/>
        </w:rPr>
        <w:lastRenderedPageBreak/>
        <w:t>участок является земельным участком общего назначения);</w:t>
      </w:r>
    </w:p>
    <w:p w14:paraId="118C65D1"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14:paraId="522AC815"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E4AC091"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24CA6CF2"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04C23378"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293D34DF"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w:t>
      </w:r>
      <w:r w:rsidRPr="002503F7">
        <w:rPr>
          <w:rFonts w:ascii="Arial" w:eastAsia="Andale Sans UI" w:hAnsi="Arial" w:cs="Arial"/>
          <w:color w:val="auto"/>
          <w:sz w:val="24"/>
          <w:szCs w:val="24"/>
        </w:rPr>
        <w:lastRenderedPageBreak/>
        <w:t>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2C222448"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4D6ACC2"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14:paraId="2AAE56B6"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14:paraId="7D413B7C"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14:paraId="4A940D2A"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CC9EDAF"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59B01BDA"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16)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14:paraId="54296CC2"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17)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 Российской Федерации;</w:t>
      </w:r>
    </w:p>
    <w:p w14:paraId="543E4443"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18) указанный в заявлении о предоставлении земельного участка земельный </w:t>
      </w:r>
      <w:r w:rsidRPr="002503F7">
        <w:rPr>
          <w:rFonts w:ascii="Arial" w:eastAsia="Andale Sans UI" w:hAnsi="Arial" w:cs="Arial"/>
          <w:color w:val="auto"/>
          <w:sz w:val="24"/>
          <w:szCs w:val="24"/>
        </w:rPr>
        <w:lastRenderedPageBreak/>
        <w:t>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73CDACDB"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19)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14:paraId="346D4AB1"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20) предоставление земельного участка на заявленном виде прав не допускается;</w:t>
      </w:r>
    </w:p>
    <w:p w14:paraId="5FD728F6"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21) в отношении земельного участка, указанного в заявлении о его предоставлении, не установлен вид разрешенного использования;</w:t>
      </w:r>
    </w:p>
    <w:p w14:paraId="5C4B5C34"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22) указанный в заявлении о предоставлении земельного участка земельный участок не отнесен к определенной категории земель;</w:t>
      </w:r>
    </w:p>
    <w:p w14:paraId="521D13E0"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23)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14:paraId="4090622D"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24)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7E131E1A"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25)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14:paraId="3E76CFC5"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26)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6F0D8A03"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27)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75747FEF" w14:textId="49CE1C79" w:rsidR="002503F7" w:rsidRPr="00E4316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 xml:space="preserve">2. Обнародовать настоящее постановление на информационных стендах, расположенных </w:t>
      </w:r>
      <w:r w:rsidRPr="00E43167">
        <w:rPr>
          <w:rFonts w:ascii="Arial" w:eastAsia="Andale Sans UI" w:hAnsi="Arial" w:cs="Arial"/>
          <w:color w:val="auto"/>
          <w:sz w:val="24"/>
          <w:szCs w:val="24"/>
        </w:rPr>
        <w:t xml:space="preserve">на территории </w:t>
      </w:r>
      <w:r w:rsidR="00E43167" w:rsidRPr="00E43167">
        <w:rPr>
          <w:rFonts w:ascii="Arial" w:eastAsia="Andale Sans UI" w:hAnsi="Arial" w:cs="Arial"/>
          <w:color w:val="auto"/>
          <w:sz w:val="24"/>
          <w:szCs w:val="24"/>
        </w:rPr>
        <w:t xml:space="preserve">с. </w:t>
      </w:r>
      <w:proofErr w:type="spellStart"/>
      <w:r w:rsidR="00E43167" w:rsidRPr="00E43167">
        <w:rPr>
          <w:rFonts w:ascii="Arial" w:eastAsia="Andale Sans UI" w:hAnsi="Arial" w:cs="Arial"/>
          <w:color w:val="auto"/>
          <w:sz w:val="24"/>
          <w:szCs w:val="24"/>
        </w:rPr>
        <w:t>Дичня</w:t>
      </w:r>
      <w:proofErr w:type="spellEnd"/>
      <w:r w:rsidRPr="00E43167">
        <w:rPr>
          <w:rFonts w:ascii="Arial" w:eastAsia="Andale Sans UI" w:hAnsi="Arial" w:cs="Arial"/>
          <w:color w:val="auto"/>
          <w:sz w:val="24"/>
          <w:szCs w:val="24"/>
        </w:rPr>
        <w:t xml:space="preserve"> и разместить на официальном сайте администрации </w:t>
      </w:r>
      <w:proofErr w:type="spellStart"/>
      <w:r w:rsidR="00E43167" w:rsidRPr="00E43167">
        <w:rPr>
          <w:rFonts w:ascii="Arial" w:eastAsia="Andale Sans UI" w:hAnsi="Arial" w:cs="Arial"/>
          <w:color w:val="auto"/>
          <w:sz w:val="24"/>
          <w:szCs w:val="24"/>
        </w:rPr>
        <w:t>Дичнянского</w:t>
      </w:r>
      <w:proofErr w:type="spellEnd"/>
      <w:r w:rsidR="00E43167" w:rsidRPr="00E43167">
        <w:rPr>
          <w:rFonts w:ascii="Arial" w:eastAsia="Andale Sans UI" w:hAnsi="Arial" w:cs="Arial"/>
          <w:color w:val="auto"/>
          <w:sz w:val="24"/>
          <w:szCs w:val="24"/>
        </w:rPr>
        <w:t xml:space="preserve"> сельсовета</w:t>
      </w:r>
      <w:r w:rsidRPr="00E43167">
        <w:rPr>
          <w:rFonts w:ascii="Arial" w:eastAsia="Andale Sans UI" w:hAnsi="Arial" w:cs="Arial"/>
          <w:color w:val="auto"/>
          <w:sz w:val="24"/>
          <w:szCs w:val="24"/>
        </w:rPr>
        <w:t xml:space="preserve"> Курчатовского района в сети «Интернет».</w:t>
      </w:r>
    </w:p>
    <w:p w14:paraId="362D00BD" w14:textId="77777777" w:rsidR="002503F7" w:rsidRP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r w:rsidRPr="002503F7">
        <w:rPr>
          <w:rFonts w:ascii="Arial" w:eastAsia="Andale Sans UI" w:hAnsi="Arial" w:cs="Arial"/>
          <w:color w:val="auto"/>
          <w:sz w:val="24"/>
          <w:szCs w:val="24"/>
        </w:rPr>
        <w:t>3. Постановление вступает в силу со дня его официального обнародования.</w:t>
      </w:r>
    </w:p>
    <w:p w14:paraId="778227ED" w14:textId="77777777" w:rsidR="002503F7" w:rsidRDefault="002503F7" w:rsidP="002503F7">
      <w:pPr>
        <w:widowControl w:val="0"/>
        <w:tabs>
          <w:tab w:val="clear" w:pos="709"/>
        </w:tabs>
        <w:spacing w:after="0" w:line="0" w:lineRule="atLeast"/>
        <w:ind w:firstLine="709"/>
        <w:jc w:val="both"/>
        <w:rPr>
          <w:rFonts w:ascii="Arial" w:eastAsia="Andale Sans UI" w:hAnsi="Arial" w:cs="Arial"/>
          <w:color w:val="auto"/>
          <w:sz w:val="24"/>
          <w:szCs w:val="24"/>
        </w:rPr>
      </w:pPr>
    </w:p>
    <w:p w14:paraId="7EB31E4A" w14:textId="77777777" w:rsidR="00BF1791" w:rsidRDefault="00BF1791" w:rsidP="002503F7">
      <w:pPr>
        <w:widowControl w:val="0"/>
        <w:tabs>
          <w:tab w:val="clear" w:pos="709"/>
        </w:tabs>
        <w:spacing w:after="0" w:line="0" w:lineRule="atLeast"/>
        <w:ind w:firstLine="709"/>
        <w:jc w:val="both"/>
        <w:rPr>
          <w:rFonts w:ascii="Arial" w:eastAsia="Andale Sans UI" w:hAnsi="Arial" w:cs="Arial"/>
          <w:color w:val="auto"/>
          <w:sz w:val="24"/>
          <w:szCs w:val="24"/>
        </w:rPr>
      </w:pPr>
    </w:p>
    <w:p w14:paraId="1EB8758A" w14:textId="77777777" w:rsidR="00BF1791" w:rsidRPr="002503F7" w:rsidRDefault="00BF1791" w:rsidP="002503F7">
      <w:pPr>
        <w:widowControl w:val="0"/>
        <w:tabs>
          <w:tab w:val="clear" w:pos="709"/>
        </w:tabs>
        <w:spacing w:after="0" w:line="0" w:lineRule="atLeast"/>
        <w:ind w:firstLine="709"/>
        <w:jc w:val="both"/>
        <w:rPr>
          <w:rFonts w:ascii="Arial" w:eastAsia="Andale Sans UI" w:hAnsi="Arial" w:cs="Arial"/>
          <w:color w:val="auto"/>
          <w:sz w:val="24"/>
          <w:szCs w:val="24"/>
        </w:rPr>
      </w:pPr>
    </w:p>
    <w:p w14:paraId="42CFDD9A" w14:textId="77777777" w:rsidR="008C4300" w:rsidRPr="00412079" w:rsidRDefault="008C4300" w:rsidP="00BF1791">
      <w:pPr>
        <w:widowControl w:val="0"/>
        <w:tabs>
          <w:tab w:val="clear" w:pos="709"/>
        </w:tabs>
        <w:spacing w:after="0" w:line="0" w:lineRule="atLeast"/>
        <w:jc w:val="both"/>
        <w:rPr>
          <w:rFonts w:ascii="Arial" w:eastAsia="Andale Sans UI" w:hAnsi="Arial" w:cs="Arial"/>
          <w:color w:val="auto"/>
          <w:sz w:val="24"/>
          <w:szCs w:val="24"/>
        </w:rPr>
      </w:pPr>
      <w:r w:rsidRPr="00412079">
        <w:rPr>
          <w:rFonts w:ascii="Arial" w:eastAsia="Andale Sans UI" w:hAnsi="Arial" w:cs="Arial"/>
          <w:color w:val="auto"/>
          <w:sz w:val="24"/>
          <w:szCs w:val="24"/>
        </w:rPr>
        <w:lastRenderedPageBreak/>
        <w:t xml:space="preserve">Глава </w:t>
      </w:r>
      <w:proofErr w:type="spellStart"/>
      <w:r w:rsidRPr="00412079">
        <w:rPr>
          <w:rFonts w:ascii="Arial" w:eastAsia="Andale Sans UI" w:hAnsi="Arial" w:cs="Arial"/>
          <w:color w:val="auto"/>
          <w:sz w:val="24"/>
          <w:szCs w:val="24"/>
        </w:rPr>
        <w:t>Дичнянского</w:t>
      </w:r>
      <w:proofErr w:type="spellEnd"/>
      <w:r w:rsidRPr="00412079">
        <w:rPr>
          <w:rFonts w:ascii="Arial" w:eastAsia="Andale Sans UI" w:hAnsi="Arial" w:cs="Arial"/>
          <w:color w:val="auto"/>
          <w:sz w:val="24"/>
          <w:szCs w:val="24"/>
        </w:rPr>
        <w:t xml:space="preserve"> сельсовета</w:t>
      </w:r>
    </w:p>
    <w:p w14:paraId="3B753B95" w14:textId="40AD7A0C" w:rsidR="00105270" w:rsidRPr="00A40A89" w:rsidRDefault="008C4300" w:rsidP="00BF1791">
      <w:pPr>
        <w:widowControl w:val="0"/>
        <w:tabs>
          <w:tab w:val="clear" w:pos="709"/>
        </w:tabs>
        <w:spacing w:after="0" w:line="0" w:lineRule="atLeast"/>
        <w:jc w:val="both"/>
        <w:rPr>
          <w:rFonts w:ascii="Arial" w:hAnsi="Arial" w:cs="Arial"/>
          <w:color w:val="auto"/>
          <w:sz w:val="24"/>
          <w:szCs w:val="24"/>
        </w:rPr>
      </w:pPr>
      <w:r w:rsidRPr="00412079">
        <w:rPr>
          <w:rFonts w:ascii="Arial" w:eastAsia="Andale Sans UI" w:hAnsi="Arial" w:cs="Arial"/>
          <w:color w:val="auto"/>
          <w:sz w:val="24"/>
          <w:szCs w:val="24"/>
        </w:rPr>
        <w:t xml:space="preserve">Курчатовского района                                                      </w:t>
      </w:r>
      <w:r w:rsidR="00E84E45">
        <w:rPr>
          <w:rFonts w:ascii="Arial" w:eastAsia="Andale Sans UI" w:hAnsi="Arial" w:cs="Arial"/>
          <w:color w:val="auto"/>
          <w:sz w:val="24"/>
          <w:szCs w:val="24"/>
        </w:rPr>
        <w:t xml:space="preserve">         </w:t>
      </w:r>
      <w:r w:rsidR="00BF1791">
        <w:rPr>
          <w:rFonts w:ascii="Arial" w:eastAsia="Andale Sans UI" w:hAnsi="Arial" w:cs="Arial"/>
          <w:color w:val="auto"/>
          <w:sz w:val="24"/>
          <w:szCs w:val="24"/>
        </w:rPr>
        <w:t xml:space="preserve">               </w:t>
      </w:r>
      <w:r w:rsidR="00E84E45">
        <w:rPr>
          <w:rFonts w:ascii="Arial" w:eastAsia="Andale Sans UI" w:hAnsi="Arial" w:cs="Arial"/>
          <w:color w:val="auto"/>
          <w:sz w:val="24"/>
          <w:szCs w:val="24"/>
        </w:rPr>
        <w:t xml:space="preserve">     </w:t>
      </w:r>
      <w:r w:rsidRPr="00412079">
        <w:rPr>
          <w:rFonts w:ascii="Arial" w:eastAsia="Andale Sans UI" w:hAnsi="Arial" w:cs="Arial"/>
          <w:color w:val="auto"/>
          <w:sz w:val="24"/>
          <w:szCs w:val="24"/>
        </w:rPr>
        <w:t xml:space="preserve">        </w:t>
      </w:r>
      <w:r w:rsidR="00E43167">
        <w:rPr>
          <w:rFonts w:ascii="Arial" w:eastAsia="Andale Sans UI" w:hAnsi="Arial" w:cs="Arial"/>
          <w:color w:val="auto"/>
          <w:sz w:val="24"/>
          <w:szCs w:val="24"/>
        </w:rPr>
        <w:t>В.Н. Тарасов</w:t>
      </w:r>
    </w:p>
    <w:sectPr w:rsidR="00105270" w:rsidRPr="00A40A89" w:rsidSect="00163A28">
      <w:headerReference w:type="default" r:id="rId8"/>
      <w:footerReference w:type="default" r:id="rId9"/>
      <w:pgSz w:w="11906" w:h="16838"/>
      <w:pgMar w:top="1531" w:right="1134" w:bottom="1247" w:left="1134" w:header="709" w:footer="709"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73D02" w14:textId="77777777" w:rsidR="00163A28" w:rsidRDefault="00163A28">
      <w:r>
        <w:separator/>
      </w:r>
    </w:p>
  </w:endnote>
  <w:endnote w:type="continuationSeparator" w:id="0">
    <w:p w14:paraId="2C7FCC3A" w14:textId="77777777" w:rsidR="00163A28" w:rsidRDefault="00163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dale Sans UI">
    <w:altName w:val="Calibri"/>
    <w:charset w:val="CC"/>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3C8DC" w14:textId="77777777" w:rsidR="00A40A89" w:rsidRDefault="00A40A89">
    <w:pPr>
      <w:pStyle w:val="a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18F6E" w14:textId="77777777" w:rsidR="00163A28" w:rsidRDefault="00163A28">
      <w:r>
        <w:separator/>
      </w:r>
    </w:p>
  </w:footnote>
  <w:footnote w:type="continuationSeparator" w:id="0">
    <w:p w14:paraId="363E7F65" w14:textId="77777777" w:rsidR="00163A28" w:rsidRDefault="00163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C1194" w14:textId="77777777" w:rsidR="00A40A89" w:rsidRDefault="00A40A89">
    <w:pPr>
      <w:pStyle w:val="af"/>
      <w:jc w:val="center"/>
    </w:pPr>
  </w:p>
  <w:p w14:paraId="574B2E03" w14:textId="77777777" w:rsidR="00A40A89" w:rsidRDefault="00A40A89">
    <w:pPr>
      <w:pStyle w:val="af"/>
      <w:jc w:val="center"/>
    </w:pPr>
    <w:r>
      <w:fldChar w:fldCharType="begin"/>
    </w:r>
    <w:r>
      <w:instrText>PAGE   \* MERGEFORMAT</w:instrText>
    </w:r>
    <w:r>
      <w:fldChar w:fldCharType="separate"/>
    </w:r>
    <w:r w:rsidR="002503F7">
      <w:rPr>
        <w:noProof/>
      </w:rPr>
      <w:t>2</w:t>
    </w:r>
    <w:r>
      <w:fldChar w:fldCharType="end"/>
    </w:r>
  </w:p>
  <w:p w14:paraId="7A30FB5C" w14:textId="77777777" w:rsidR="00A40A89" w:rsidRDefault="00A40A89">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E1F28"/>
    <w:multiLevelType w:val="hybridMultilevel"/>
    <w:tmpl w:val="BC601E94"/>
    <w:lvl w:ilvl="0" w:tplc="3A40203A">
      <w:start w:val="1"/>
      <w:numFmt w:val="decimal"/>
      <w:lvlText w:val="%1)"/>
      <w:lvlJc w:val="left"/>
      <w:pPr>
        <w:ind w:left="928"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A4137F"/>
    <w:multiLevelType w:val="hybridMultilevel"/>
    <w:tmpl w:val="BC4C1FCC"/>
    <w:lvl w:ilvl="0" w:tplc="EBC8FFF4">
      <w:start w:val="5"/>
      <w:numFmt w:val="upperRoman"/>
      <w:lvlText w:val="%1."/>
      <w:lvlJc w:val="left"/>
      <w:pPr>
        <w:tabs>
          <w:tab w:val="num" w:pos="1080"/>
        </w:tabs>
        <w:ind w:left="1080" w:hanging="72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031214">
    <w:abstractNumId w:val="0"/>
  </w:num>
  <w:num w:numId="2" w16cid:durableId="398594081">
    <w:abstractNumId w:val="5"/>
  </w:num>
  <w:num w:numId="3" w16cid:durableId="904679447">
    <w:abstractNumId w:val="9"/>
  </w:num>
  <w:num w:numId="4" w16cid:durableId="804273358">
    <w:abstractNumId w:val="2"/>
  </w:num>
  <w:num w:numId="5" w16cid:durableId="1170485729">
    <w:abstractNumId w:val="6"/>
  </w:num>
  <w:num w:numId="6" w16cid:durableId="1170440095">
    <w:abstractNumId w:val="7"/>
  </w:num>
  <w:num w:numId="7" w16cid:durableId="1002393242">
    <w:abstractNumId w:val="4"/>
  </w:num>
  <w:num w:numId="8" w16cid:durableId="143351294">
    <w:abstractNumId w:val="8"/>
  </w:num>
  <w:num w:numId="9" w16cid:durableId="102457685">
    <w:abstractNumId w:val="1"/>
  </w:num>
  <w:num w:numId="10" w16cid:durableId="1311055333">
    <w:abstractNumId w:val="10"/>
  </w:num>
  <w:num w:numId="11" w16cid:durableId="1818178957">
    <w:abstractNumId w:val="12"/>
  </w:num>
  <w:num w:numId="12" w16cid:durableId="1820685890">
    <w:abstractNumId w:val="3"/>
  </w:num>
  <w:num w:numId="13" w16cid:durableId="13475552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38A"/>
    <w:rsid w:val="0000439B"/>
    <w:rsid w:val="00005A62"/>
    <w:rsid w:val="00007C20"/>
    <w:rsid w:val="0001463E"/>
    <w:rsid w:val="00020500"/>
    <w:rsid w:val="000221FB"/>
    <w:rsid w:val="000223CF"/>
    <w:rsid w:val="000234B6"/>
    <w:rsid w:val="0002650E"/>
    <w:rsid w:val="00032DFE"/>
    <w:rsid w:val="0004156F"/>
    <w:rsid w:val="0005128F"/>
    <w:rsid w:val="00055A23"/>
    <w:rsid w:val="00056D41"/>
    <w:rsid w:val="000577F0"/>
    <w:rsid w:val="00060A74"/>
    <w:rsid w:val="000622AD"/>
    <w:rsid w:val="000656FC"/>
    <w:rsid w:val="000719E9"/>
    <w:rsid w:val="000752D9"/>
    <w:rsid w:val="00080E41"/>
    <w:rsid w:val="00082F53"/>
    <w:rsid w:val="00086915"/>
    <w:rsid w:val="00092EE6"/>
    <w:rsid w:val="00095071"/>
    <w:rsid w:val="00096BDB"/>
    <w:rsid w:val="000B5535"/>
    <w:rsid w:val="000C1192"/>
    <w:rsid w:val="000C26D9"/>
    <w:rsid w:val="000C763D"/>
    <w:rsid w:val="000D4232"/>
    <w:rsid w:val="000E15D1"/>
    <w:rsid w:val="000E5143"/>
    <w:rsid w:val="000E6397"/>
    <w:rsid w:val="000F130F"/>
    <w:rsid w:val="000F21C3"/>
    <w:rsid w:val="00105270"/>
    <w:rsid w:val="0010715C"/>
    <w:rsid w:val="00123863"/>
    <w:rsid w:val="001263F5"/>
    <w:rsid w:val="00126D16"/>
    <w:rsid w:val="00131AC4"/>
    <w:rsid w:val="00134C8D"/>
    <w:rsid w:val="001468C1"/>
    <w:rsid w:val="00147336"/>
    <w:rsid w:val="0015177F"/>
    <w:rsid w:val="001550C7"/>
    <w:rsid w:val="001604F9"/>
    <w:rsid w:val="00162675"/>
    <w:rsid w:val="001634B3"/>
    <w:rsid w:val="00163A28"/>
    <w:rsid w:val="001654F2"/>
    <w:rsid w:val="001730CD"/>
    <w:rsid w:val="00173B67"/>
    <w:rsid w:val="0018276C"/>
    <w:rsid w:val="001943EE"/>
    <w:rsid w:val="001961BA"/>
    <w:rsid w:val="00197EC2"/>
    <w:rsid w:val="001A65F2"/>
    <w:rsid w:val="001B0771"/>
    <w:rsid w:val="001C0E36"/>
    <w:rsid w:val="001C3BEA"/>
    <w:rsid w:val="001C4246"/>
    <w:rsid w:val="001C4E9F"/>
    <w:rsid w:val="001D3823"/>
    <w:rsid w:val="001E2496"/>
    <w:rsid w:val="001E2FF5"/>
    <w:rsid w:val="001E6C87"/>
    <w:rsid w:val="0020608A"/>
    <w:rsid w:val="00211006"/>
    <w:rsid w:val="00212178"/>
    <w:rsid w:val="002174EB"/>
    <w:rsid w:val="00220A31"/>
    <w:rsid w:val="002258C0"/>
    <w:rsid w:val="00227104"/>
    <w:rsid w:val="00227A7F"/>
    <w:rsid w:val="00243CCE"/>
    <w:rsid w:val="00247B75"/>
    <w:rsid w:val="00247BA1"/>
    <w:rsid w:val="002503F7"/>
    <w:rsid w:val="00253473"/>
    <w:rsid w:val="002547B5"/>
    <w:rsid w:val="0027026D"/>
    <w:rsid w:val="002724D1"/>
    <w:rsid w:val="00282AA2"/>
    <w:rsid w:val="00286319"/>
    <w:rsid w:val="00287757"/>
    <w:rsid w:val="00294634"/>
    <w:rsid w:val="0029627E"/>
    <w:rsid w:val="002B04CB"/>
    <w:rsid w:val="002B209D"/>
    <w:rsid w:val="002B320D"/>
    <w:rsid w:val="002B415F"/>
    <w:rsid w:val="002B785A"/>
    <w:rsid w:val="002B7BBC"/>
    <w:rsid w:val="002C1FDC"/>
    <w:rsid w:val="002C5493"/>
    <w:rsid w:val="002F10A0"/>
    <w:rsid w:val="002F1379"/>
    <w:rsid w:val="002F44E7"/>
    <w:rsid w:val="002F5591"/>
    <w:rsid w:val="00300401"/>
    <w:rsid w:val="00303832"/>
    <w:rsid w:val="00304649"/>
    <w:rsid w:val="00311DC5"/>
    <w:rsid w:val="00316C3C"/>
    <w:rsid w:val="003245A1"/>
    <w:rsid w:val="003248F1"/>
    <w:rsid w:val="0033608F"/>
    <w:rsid w:val="00337AC2"/>
    <w:rsid w:val="0034349A"/>
    <w:rsid w:val="00344AF4"/>
    <w:rsid w:val="00352255"/>
    <w:rsid w:val="003533B5"/>
    <w:rsid w:val="003558CC"/>
    <w:rsid w:val="00355A25"/>
    <w:rsid w:val="003666DB"/>
    <w:rsid w:val="003766F0"/>
    <w:rsid w:val="00383C70"/>
    <w:rsid w:val="003929E7"/>
    <w:rsid w:val="00394E84"/>
    <w:rsid w:val="003A2B65"/>
    <w:rsid w:val="003A42CC"/>
    <w:rsid w:val="003A4AE0"/>
    <w:rsid w:val="003A5DD5"/>
    <w:rsid w:val="003B11F5"/>
    <w:rsid w:val="003C6B70"/>
    <w:rsid w:val="003D3960"/>
    <w:rsid w:val="003E7AB8"/>
    <w:rsid w:val="003F339C"/>
    <w:rsid w:val="00403D71"/>
    <w:rsid w:val="004047FF"/>
    <w:rsid w:val="004234B1"/>
    <w:rsid w:val="00424E04"/>
    <w:rsid w:val="004259A1"/>
    <w:rsid w:val="004278DA"/>
    <w:rsid w:val="00434283"/>
    <w:rsid w:val="0043534C"/>
    <w:rsid w:val="00440E09"/>
    <w:rsid w:val="00440EE2"/>
    <w:rsid w:val="00441A34"/>
    <w:rsid w:val="00442E9B"/>
    <w:rsid w:val="004505D4"/>
    <w:rsid w:val="00461981"/>
    <w:rsid w:val="004620B3"/>
    <w:rsid w:val="00471FDC"/>
    <w:rsid w:val="004727E6"/>
    <w:rsid w:val="004753EC"/>
    <w:rsid w:val="00475BAE"/>
    <w:rsid w:val="00481C94"/>
    <w:rsid w:val="004830F4"/>
    <w:rsid w:val="00483C3D"/>
    <w:rsid w:val="004913E6"/>
    <w:rsid w:val="004A05F0"/>
    <w:rsid w:val="004A79B5"/>
    <w:rsid w:val="004B377B"/>
    <w:rsid w:val="004B70E0"/>
    <w:rsid w:val="004C01AD"/>
    <w:rsid w:val="004C321F"/>
    <w:rsid w:val="004D7599"/>
    <w:rsid w:val="004E138A"/>
    <w:rsid w:val="004E359C"/>
    <w:rsid w:val="004E5F5C"/>
    <w:rsid w:val="00501ADE"/>
    <w:rsid w:val="00506196"/>
    <w:rsid w:val="00511A4E"/>
    <w:rsid w:val="00511DB5"/>
    <w:rsid w:val="005127B8"/>
    <w:rsid w:val="005216C0"/>
    <w:rsid w:val="00521B8E"/>
    <w:rsid w:val="00536CE9"/>
    <w:rsid w:val="00543B04"/>
    <w:rsid w:val="00551445"/>
    <w:rsid w:val="005573E5"/>
    <w:rsid w:val="00566B9A"/>
    <w:rsid w:val="00571741"/>
    <w:rsid w:val="0057392A"/>
    <w:rsid w:val="00581374"/>
    <w:rsid w:val="005818B8"/>
    <w:rsid w:val="00585BE7"/>
    <w:rsid w:val="00590A96"/>
    <w:rsid w:val="00594BB6"/>
    <w:rsid w:val="00596582"/>
    <w:rsid w:val="005A4CA6"/>
    <w:rsid w:val="005A56E2"/>
    <w:rsid w:val="005B26D8"/>
    <w:rsid w:val="005B59F9"/>
    <w:rsid w:val="005B7527"/>
    <w:rsid w:val="005C2CE0"/>
    <w:rsid w:val="005C41EA"/>
    <w:rsid w:val="005C5AEE"/>
    <w:rsid w:val="005C6248"/>
    <w:rsid w:val="005D1305"/>
    <w:rsid w:val="005D265D"/>
    <w:rsid w:val="005E1FB8"/>
    <w:rsid w:val="005E5BCF"/>
    <w:rsid w:val="005E5E98"/>
    <w:rsid w:val="005F17BB"/>
    <w:rsid w:val="006072DF"/>
    <w:rsid w:val="006159C9"/>
    <w:rsid w:val="00621EF9"/>
    <w:rsid w:val="00630DB7"/>
    <w:rsid w:val="00644223"/>
    <w:rsid w:val="00650C5C"/>
    <w:rsid w:val="0065375D"/>
    <w:rsid w:val="00660728"/>
    <w:rsid w:val="0066089A"/>
    <w:rsid w:val="00666B17"/>
    <w:rsid w:val="006873C3"/>
    <w:rsid w:val="006900E6"/>
    <w:rsid w:val="006A72B8"/>
    <w:rsid w:val="006D23EF"/>
    <w:rsid w:val="006D353A"/>
    <w:rsid w:val="006E2C38"/>
    <w:rsid w:val="006F07CC"/>
    <w:rsid w:val="006F400F"/>
    <w:rsid w:val="00706C3E"/>
    <w:rsid w:val="00714342"/>
    <w:rsid w:val="007374E4"/>
    <w:rsid w:val="00744831"/>
    <w:rsid w:val="007530DD"/>
    <w:rsid w:val="00756FD0"/>
    <w:rsid w:val="007614DC"/>
    <w:rsid w:val="00761BD1"/>
    <w:rsid w:val="00762628"/>
    <w:rsid w:val="00762CDA"/>
    <w:rsid w:val="0076382F"/>
    <w:rsid w:val="007679E7"/>
    <w:rsid w:val="00781F92"/>
    <w:rsid w:val="00782386"/>
    <w:rsid w:val="0078763A"/>
    <w:rsid w:val="00790CF6"/>
    <w:rsid w:val="00797542"/>
    <w:rsid w:val="007A24A3"/>
    <w:rsid w:val="007A250C"/>
    <w:rsid w:val="007A25A7"/>
    <w:rsid w:val="007A506A"/>
    <w:rsid w:val="007A776A"/>
    <w:rsid w:val="007C3C2B"/>
    <w:rsid w:val="007D0C73"/>
    <w:rsid w:val="007D768A"/>
    <w:rsid w:val="007F5D99"/>
    <w:rsid w:val="00804B28"/>
    <w:rsid w:val="0080510B"/>
    <w:rsid w:val="008074D7"/>
    <w:rsid w:val="00807F7F"/>
    <w:rsid w:val="0081221F"/>
    <w:rsid w:val="008204FE"/>
    <w:rsid w:val="00820EF3"/>
    <w:rsid w:val="00825248"/>
    <w:rsid w:val="008307E4"/>
    <w:rsid w:val="00831802"/>
    <w:rsid w:val="00832468"/>
    <w:rsid w:val="00834A43"/>
    <w:rsid w:val="00847946"/>
    <w:rsid w:val="008512BC"/>
    <w:rsid w:val="0086688D"/>
    <w:rsid w:val="00893674"/>
    <w:rsid w:val="008A06CA"/>
    <w:rsid w:val="008A19C1"/>
    <w:rsid w:val="008A703B"/>
    <w:rsid w:val="008B01B7"/>
    <w:rsid w:val="008B0D5F"/>
    <w:rsid w:val="008B33F1"/>
    <w:rsid w:val="008C4300"/>
    <w:rsid w:val="008C6F57"/>
    <w:rsid w:val="008D1B93"/>
    <w:rsid w:val="008D46B0"/>
    <w:rsid w:val="008D5927"/>
    <w:rsid w:val="008E08ED"/>
    <w:rsid w:val="008E0E80"/>
    <w:rsid w:val="008E55BB"/>
    <w:rsid w:val="008E65F7"/>
    <w:rsid w:val="008F3800"/>
    <w:rsid w:val="008F3959"/>
    <w:rsid w:val="009018D3"/>
    <w:rsid w:val="00902918"/>
    <w:rsid w:val="0090314A"/>
    <w:rsid w:val="00906B4E"/>
    <w:rsid w:val="0091027A"/>
    <w:rsid w:val="00925E87"/>
    <w:rsid w:val="00930104"/>
    <w:rsid w:val="00930336"/>
    <w:rsid w:val="00934187"/>
    <w:rsid w:val="00940F55"/>
    <w:rsid w:val="009454A5"/>
    <w:rsid w:val="00946696"/>
    <w:rsid w:val="00952259"/>
    <w:rsid w:val="00973D8E"/>
    <w:rsid w:val="00982C62"/>
    <w:rsid w:val="0098776C"/>
    <w:rsid w:val="009942D4"/>
    <w:rsid w:val="009A1C77"/>
    <w:rsid w:val="009B2A26"/>
    <w:rsid w:val="009B7792"/>
    <w:rsid w:val="009C2349"/>
    <w:rsid w:val="009C27F7"/>
    <w:rsid w:val="009E4286"/>
    <w:rsid w:val="009E5005"/>
    <w:rsid w:val="009E763B"/>
    <w:rsid w:val="009E785C"/>
    <w:rsid w:val="009E7A0A"/>
    <w:rsid w:val="009F19D7"/>
    <w:rsid w:val="009F7C42"/>
    <w:rsid w:val="00A102C4"/>
    <w:rsid w:val="00A15B5C"/>
    <w:rsid w:val="00A2307F"/>
    <w:rsid w:val="00A2447C"/>
    <w:rsid w:val="00A278BA"/>
    <w:rsid w:val="00A348A3"/>
    <w:rsid w:val="00A40A89"/>
    <w:rsid w:val="00A45206"/>
    <w:rsid w:val="00A46D0A"/>
    <w:rsid w:val="00A679E4"/>
    <w:rsid w:val="00A74275"/>
    <w:rsid w:val="00A75AF2"/>
    <w:rsid w:val="00A9321F"/>
    <w:rsid w:val="00AA423F"/>
    <w:rsid w:val="00AB0D78"/>
    <w:rsid w:val="00AB355E"/>
    <w:rsid w:val="00AB7EB6"/>
    <w:rsid w:val="00AC165F"/>
    <w:rsid w:val="00AC3CC4"/>
    <w:rsid w:val="00AC5499"/>
    <w:rsid w:val="00AC581B"/>
    <w:rsid w:val="00AC7AC4"/>
    <w:rsid w:val="00AC7DA0"/>
    <w:rsid w:val="00AD6816"/>
    <w:rsid w:val="00AE0B65"/>
    <w:rsid w:val="00AE5FAB"/>
    <w:rsid w:val="00AF4737"/>
    <w:rsid w:val="00B04A3C"/>
    <w:rsid w:val="00B12C91"/>
    <w:rsid w:val="00B22E11"/>
    <w:rsid w:val="00B27B61"/>
    <w:rsid w:val="00B31B6B"/>
    <w:rsid w:val="00B3686C"/>
    <w:rsid w:val="00B45F20"/>
    <w:rsid w:val="00B47BE2"/>
    <w:rsid w:val="00B50152"/>
    <w:rsid w:val="00B56A1F"/>
    <w:rsid w:val="00B6014A"/>
    <w:rsid w:val="00B638FA"/>
    <w:rsid w:val="00B64BCB"/>
    <w:rsid w:val="00B6613F"/>
    <w:rsid w:val="00B70F70"/>
    <w:rsid w:val="00B8113E"/>
    <w:rsid w:val="00B8417A"/>
    <w:rsid w:val="00B851CC"/>
    <w:rsid w:val="00B911E7"/>
    <w:rsid w:val="00BA7AB4"/>
    <w:rsid w:val="00BB3D39"/>
    <w:rsid w:val="00BB5058"/>
    <w:rsid w:val="00BB6DE4"/>
    <w:rsid w:val="00BC251A"/>
    <w:rsid w:val="00BD2825"/>
    <w:rsid w:val="00BD6059"/>
    <w:rsid w:val="00BD7464"/>
    <w:rsid w:val="00BE574C"/>
    <w:rsid w:val="00BE5E22"/>
    <w:rsid w:val="00BF1791"/>
    <w:rsid w:val="00BF3F94"/>
    <w:rsid w:val="00BF5345"/>
    <w:rsid w:val="00BF62FD"/>
    <w:rsid w:val="00C03538"/>
    <w:rsid w:val="00C15BA6"/>
    <w:rsid w:val="00C20B2E"/>
    <w:rsid w:val="00C23E09"/>
    <w:rsid w:val="00C259AE"/>
    <w:rsid w:val="00C2718E"/>
    <w:rsid w:val="00C37363"/>
    <w:rsid w:val="00C37CAF"/>
    <w:rsid w:val="00C426AB"/>
    <w:rsid w:val="00C42978"/>
    <w:rsid w:val="00C4394A"/>
    <w:rsid w:val="00C46C26"/>
    <w:rsid w:val="00C56E5D"/>
    <w:rsid w:val="00C614C9"/>
    <w:rsid w:val="00C61D99"/>
    <w:rsid w:val="00C648E5"/>
    <w:rsid w:val="00C66232"/>
    <w:rsid w:val="00C67611"/>
    <w:rsid w:val="00C74C2B"/>
    <w:rsid w:val="00C75C00"/>
    <w:rsid w:val="00C87210"/>
    <w:rsid w:val="00C91544"/>
    <w:rsid w:val="00C9210C"/>
    <w:rsid w:val="00CA244E"/>
    <w:rsid w:val="00CA589D"/>
    <w:rsid w:val="00CC0B85"/>
    <w:rsid w:val="00CC3FD8"/>
    <w:rsid w:val="00CC63A4"/>
    <w:rsid w:val="00CD0C1B"/>
    <w:rsid w:val="00CD2721"/>
    <w:rsid w:val="00CD37C9"/>
    <w:rsid w:val="00CE0D41"/>
    <w:rsid w:val="00CF197E"/>
    <w:rsid w:val="00CF20ED"/>
    <w:rsid w:val="00CF348D"/>
    <w:rsid w:val="00CF621A"/>
    <w:rsid w:val="00D005E0"/>
    <w:rsid w:val="00D01460"/>
    <w:rsid w:val="00D03194"/>
    <w:rsid w:val="00D03CB5"/>
    <w:rsid w:val="00D06B40"/>
    <w:rsid w:val="00D13604"/>
    <w:rsid w:val="00D227CB"/>
    <w:rsid w:val="00D23895"/>
    <w:rsid w:val="00D25C6E"/>
    <w:rsid w:val="00D35355"/>
    <w:rsid w:val="00D4074A"/>
    <w:rsid w:val="00D5224B"/>
    <w:rsid w:val="00D527AB"/>
    <w:rsid w:val="00D63A19"/>
    <w:rsid w:val="00D643EF"/>
    <w:rsid w:val="00D645B3"/>
    <w:rsid w:val="00D65ED7"/>
    <w:rsid w:val="00D6617E"/>
    <w:rsid w:val="00DA2786"/>
    <w:rsid w:val="00DB10A6"/>
    <w:rsid w:val="00DB1411"/>
    <w:rsid w:val="00DB5E6F"/>
    <w:rsid w:val="00DB7313"/>
    <w:rsid w:val="00DB7AFF"/>
    <w:rsid w:val="00DC528E"/>
    <w:rsid w:val="00DC5C5E"/>
    <w:rsid w:val="00DC720C"/>
    <w:rsid w:val="00DC74D1"/>
    <w:rsid w:val="00DD16DD"/>
    <w:rsid w:val="00DD2B39"/>
    <w:rsid w:val="00DD4D4E"/>
    <w:rsid w:val="00DE3882"/>
    <w:rsid w:val="00DE4EFC"/>
    <w:rsid w:val="00DE712D"/>
    <w:rsid w:val="00DE7A20"/>
    <w:rsid w:val="00DF3AE5"/>
    <w:rsid w:val="00DF5A45"/>
    <w:rsid w:val="00E01082"/>
    <w:rsid w:val="00E01986"/>
    <w:rsid w:val="00E10902"/>
    <w:rsid w:val="00E12486"/>
    <w:rsid w:val="00E20B16"/>
    <w:rsid w:val="00E33369"/>
    <w:rsid w:val="00E3511C"/>
    <w:rsid w:val="00E36CA0"/>
    <w:rsid w:val="00E41294"/>
    <w:rsid w:val="00E43167"/>
    <w:rsid w:val="00E446DA"/>
    <w:rsid w:val="00E4698E"/>
    <w:rsid w:val="00E55EF6"/>
    <w:rsid w:val="00E57654"/>
    <w:rsid w:val="00E614DE"/>
    <w:rsid w:val="00E6654C"/>
    <w:rsid w:val="00E74127"/>
    <w:rsid w:val="00E7465E"/>
    <w:rsid w:val="00E753C1"/>
    <w:rsid w:val="00E81F46"/>
    <w:rsid w:val="00E82554"/>
    <w:rsid w:val="00E84CE8"/>
    <w:rsid w:val="00E84E45"/>
    <w:rsid w:val="00E85D12"/>
    <w:rsid w:val="00E87DE0"/>
    <w:rsid w:val="00E91F6D"/>
    <w:rsid w:val="00E9433D"/>
    <w:rsid w:val="00E94760"/>
    <w:rsid w:val="00E97029"/>
    <w:rsid w:val="00EA2E0E"/>
    <w:rsid w:val="00EA6775"/>
    <w:rsid w:val="00EB19FB"/>
    <w:rsid w:val="00EC626A"/>
    <w:rsid w:val="00ED55F9"/>
    <w:rsid w:val="00ED61F2"/>
    <w:rsid w:val="00ED6388"/>
    <w:rsid w:val="00EE42AA"/>
    <w:rsid w:val="00EE5923"/>
    <w:rsid w:val="00EF07FA"/>
    <w:rsid w:val="00EF10AF"/>
    <w:rsid w:val="00EF2A1C"/>
    <w:rsid w:val="00EF4546"/>
    <w:rsid w:val="00EF7C0D"/>
    <w:rsid w:val="00F01C8F"/>
    <w:rsid w:val="00F031D0"/>
    <w:rsid w:val="00F05783"/>
    <w:rsid w:val="00F11EFA"/>
    <w:rsid w:val="00F215BC"/>
    <w:rsid w:val="00F22421"/>
    <w:rsid w:val="00F321BA"/>
    <w:rsid w:val="00F36641"/>
    <w:rsid w:val="00F429A7"/>
    <w:rsid w:val="00F5329B"/>
    <w:rsid w:val="00F5485E"/>
    <w:rsid w:val="00F562C4"/>
    <w:rsid w:val="00F569D6"/>
    <w:rsid w:val="00F62210"/>
    <w:rsid w:val="00F75AFA"/>
    <w:rsid w:val="00F769B7"/>
    <w:rsid w:val="00F90D30"/>
    <w:rsid w:val="00FA0EFE"/>
    <w:rsid w:val="00FA5B0F"/>
    <w:rsid w:val="00FA63F4"/>
    <w:rsid w:val="00FA6D4D"/>
    <w:rsid w:val="00FA6D85"/>
    <w:rsid w:val="00FA7B48"/>
    <w:rsid w:val="00FB3467"/>
    <w:rsid w:val="00FB68CB"/>
    <w:rsid w:val="00FC0BE7"/>
    <w:rsid w:val="00FC69DA"/>
    <w:rsid w:val="00FD3322"/>
    <w:rsid w:val="00FD75C6"/>
    <w:rsid w:val="00FE4265"/>
    <w:rsid w:val="00FF0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214B942"/>
  <w15:docId w15:val="{D28ADC3E-ACA2-484A-ACC3-18A5BF7B03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5128F"/>
    <w:pPr>
      <w:tabs>
        <w:tab w:val="left" w:pos="709"/>
      </w:tabs>
      <w:suppressAutoHyphens/>
      <w:spacing w:after="200" w:line="276" w:lineRule="atLeast"/>
    </w:pPr>
    <w:rPr>
      <w:rFonts w:ascii="Calibri" w:hAnsi="Calibri" w:cs="Calibri"/>
      <w:color w:val="00000A"/>
      <w:kern w:val="1"/>
      <w:sz w:val="22"/>
      <w:szCs w:val="22"/>
      <w:lang w:eastAsia="ar-SA"/>
    </w:rPr>
  </w:style>
  <w:style w:type="paragraph" w:styleId="1">
    <w:name w:val="heading 1"/>
    <w:basedOn w:val="a"/>
    <w:next w:val="a0"/>
    <w:qFormat/>
    <w:pPr>
      <w:numPr>
        <w:numId w:val="1"/>
      </w:numPr>
      <w:spacing w:before="108" w:after="108" w:line="100" w:lineRule="atLeast"/>
      <w:jc w:val="center"/>
      <w:outlineLvl w:val="0"/>
    </w:pPr>
    <w:rPr>
      <w:rFonts w:ascii="Arial" w:hAnsi="Arial" w:cs="Arial"/>
      <w:b/>
      <w:bCs/>
      <w:color w:val="000080"/>
      <w:sz w:val="24"/>
      <w:szCs w:val="24"/>
    </w:rPr>
  </w:style>
  <w:style w:type="paragraph" w:styleId="2">
    <w:name w:val="heading 2"/>
    <w:basedOn w:val="a"/>
    <w:next w:val="a0"/>
    <w:qFormat/>
    <w:pPr>
      <w:keepNext/>
      <w:numPr>
        <w:ilvl w:val="1"/>
        <w:numId w:val="1"/>
      </w:numPr>
      <w:spacing w:before="240" w:after="60"/>
      <w:outlineLvl w:val="1"/>
    </w:pPr>
    <w:rPr>
      <w:rFonts w:ascii="Arial" w:hAnsi="Arial" w:cs="Arial"/>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
    <w:name w:val="Основной шрифт абзаца3"/>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20">
    <w:name w:val="Основной шрифт абзаца2"/>
  </w:style>
  <w:style w:type="character" w:customStyle="1" w:styleId="Absatz-Standardschriftart">
    <w:name w:val="Absatz-Standardschriftart"/>
  </w:style>
  <w:style w:type="character" w:customStyle="1" w:styleId="WW8Num2z0">
    <w:name w:val="WW8Num2z0"/>
    <w:rPr>
      <w:rFonts w:ascii="Symbol" w:hAnsi="Symbol" w:cs="Symbol"/>
    </w:rPr>
  </w:style>
  <w:style w:type="character" w:customStyle="1" w:styleId="10">
    <w:name w:val="Основной шрифт абзаца1"/>
  </w:style>
  <w:style w:type="character" w:customStyle="1" w:styleId="ListLabel1">
    <w:name w:val="ListLabel 1"/>
    <w:rPr>
      <w:rFonts w:cs="Symbol"/>
    </w:rPr>
  </w:style>
  <w:style w:type="character" w:customStyle="1" w:styleId="ListLabel2">
    <w:name w:val="ListLabel 2"/>
    <w:rPr>
      <w:rFonts w:cs="Courier New"/>
    </w:rPr>
  </w:style>
  <w:style w:type="character" w:customStyle="1" w:styleId="ListLabel3">
    <w:name w:val="ListLabel 3"/>
    <w:rPr>
      <w:rFonts w:cs="Wingdings"/>
    </w:rPr>
  </w:style>
  <w:style w:type="character" w:customStyle="1" w:styleId="4">
    <w:name w:val="Основной шрифт абзаца4"/>
  </w:style>
  <w:style w:type="character" w:customStyle="1" w:styleId="11">
    <w:name w:val="Заголовок 1 Знак"/>
    <w:basedOn w:val="4"/>
  </w:style>
  <w:style w:type="character" w:customStyle="1" w:styleId="21">
    <w:name w:val="Заголовок 2 Знак"/>
    <w:basedOn w:val="4"/>
  </w:style>
  <w:style w:type="character" w:customStyle="1" w:styleId="12">
    <w:name w:val="Просмотренная гиперссылка1"/>
    <w:basedOn w:val="4"/>
  </w:style>
  <w:style w:type="character" w:styleId="a4">
    <w:name w:val="Hyperlink"/>
    <w:rPr>
      <w:color w:val="0000FF"/>
      <w:u w:val="single"/>
      <w:lang w:val="ru-RU"/>
    </w:rPr>
  </w:style>
  <w:style w:type="character" w:customStyle="1" w:styleId="a5">
    <w:name w:val="Нижний колонтитул Знак"/>
    <w:basedOn w:val="4"/>
  </w:style>
  <w:style w:type="character" w:customStyle="1" w:styleId="13">
    <w:name w:val="Номер страницы1"/>
    <w:basedOn w:val="4"/>
  </w:style>
  <w:style w:type="character" w:customStyle="1" w:styleId="a6">
    <w:name w:val="Верхний колонтитул Знак"/>
    <w:basedOn w:val="4"/>
    <w:uiPriority w:val="99"/>
  </w:style>
  <w:style w:type="character" w:customStyle="1" w:styleId="a7">
    <w:name w:val="Текст выноски Знак"/>
    <w:basedOn w:val="4"/>
  </w:style>
  <w:style w:type="character" w:customStyle="1" w:styleId="a8">
    <w:name w:val="Символ сноски"/>
    <w:rPr>
      <w:vertAlign w:val="superscript"/>
    </w:rPr>
  </w:style>
  <w:style w:type="character" w:customStyle="1" w:styleId="a9">
    <w:name w:val="Текст сноски Знак"/>
    <w:basedOn w:val="4"/>
  </w:style>
  <w:style w:type="character" w:customStyle="1" w:styleId="ConsPlusNormal">
    <w:name w:val="ConsPlusNormal Знак"/>
  </w:style>
  <w:style w:type="character" w:styleId="aa">
    <w:name w:val="Strong"/>
    <w:qFormat/>
    <w:rPr>
      <w:b/>
      <w:bCs/>
    </w:rPr>
  </w:style>
  <w:style w:type="character" w:customStyle="1" w:styleId="s1">
    <w:name w:val="s1"/>
    <w:basedOn w:val="4"/>
  </w:style>
  <w:style w:type="character" w:customStyle="1" w:styleId="apple-converted-space">
    <w:name w:val="apple-converted-space"/>
    <w:basedOn w:val="4"/>
  </w:style>
  <w:style w:type="character" w:customStyle="1" w:styleId="s8">
    <w:name w:val="s8"/>
    <w:basedOn w:val="4"/>
  </w:style>
  <w:style w:type="character" w:customStyle="1" w:styleId="s12">
    <w:name w:val="s12"/>
    <w:basedOn w:val="4"/>
  </w:style>
  <w:style w:type="character" w:customStyle="1" w:styleId="s2">
    <w:name w:val="s2"/>
    <w:basedOn w:val="4"/>
  </w:style>
  <w:style w:type="character" w:styleId="ab">
    <w:name w:val="FollowedHyperlink"/>
    <w:rPr>
      <w:color w:val="800000"/>
      <w:u w:val="single"/>
    </w:rPr>
  </w:style>
  <w:style w:type="paragraph" w:styleId="ac">
    <w:name w:val="Title"/>
    <w:basedOn w:val="a"/>
    <w:next w:val="a0"/>
    <w:pPr>
      <w:keepNext/>
      <w:spacing w:before="240" w:after="120"/>
    </w:pPr>
    <w:rPr>
      <w:rFonts w:ascii="Arial" w:eastAsia="SimSun" w:hAnsi="Arial" w:cs="Mangal"/>
      <w:sz w:val="28"/>
      <w:szCs w:val="28"/>
    </w:rPr>
  </w:style>
  <w:style w:type="paragraph" w:styleId="a0">
    <w:name w:val="Body Text"/>
    <w:basedOn w:val="a"/>
    <w:pPr>
      <w:spacing w:after="120"/>
    </w:pPr>
  </w:style>
  <w:style w:type="paragraph" w:styleId="ad">
    <w:name w:val="List"/>
    <w:basedOn w:val="a0"/>
    <w:rPr>
      <w:rFonts w:cs="Mangal"/>
    </w:rPr>
  </w:style>
  <w:style w:type="paragraph" w:customStyle="1" w:styleId="30">
    <w:name w:val="Название3"/>
    <w:basedOn w:val="a"/>
    <w:pPr>
      <w:suppressLineNumbers/>
      <w:spacing w:before="120" w:after="120"/>
    </w:pPr>
    <w:rPr>
      <w:rFonts w:cs="Mangal"/>
      <w:i/>
      <w:iCs/>
      <w:sz w:val="24"/>
      <w:szCs w:val="24"/>
    </w:rPr>
  </w:style>
  <w:style w:type="paragraph" w:customStyle="1" w:styleId="40">
    <w:name w:val="Указатель4"/>
    <w:basedOn w:val="a"/>
    <w:pPr>
      <w:suppressLineNumbers/>
    </w:pPr>
    <w:rPr>
      <w:rFonts w:cs="Mangal"/>
    </w:rPr>
  </w:style>
  <w:style w:type="paragraph" w:customStyle="1" w:styleId="14">
    <w:name w:val="Название объекта1"/>
    <w:basedOn w:val="a"/>
    <w:pPr>
      <w:suppressLineNumbers/>
      <w:spacing w:before="120" w:after="120"/>
    </w:pPr>
    <w:rPr>
      <w:rFonts w:cs="Mangal"/>
      <w:i/>
      <w:iCs/>
      <w:sz w:val="24"/>
      <w:szCs w:val="24"/>
    </w:rPr>
  </w:style>
  <w:style w:type="paragraph" w:customStyle="1" w:styleId="31">
    <w:name w:val="Указатель3"/>
    <w:basedOn w:val="a"/>
    <w:pPr>
      <w:suppressLineNumbers/>
    </w:pPr>
    <w:rPr>
      <w:rFonts w:cs="Mangal"/>
    </w:rPr>
  </w:style>
  <w:style w:type="paragraph" w:customStyle="1" w:styleId="22">
    <w:name w:val="Название2"/>
    <w:basedOn w:val="a"/>
    <w:pPr>
      <w:suppressLineNumbers/>
      <w:spacing w:before="120" w:after="120"/>
    </w:pPr>
    <w:rPr>
      <w:rFonts w:cs="Tahoma"/>
      <w:i/>
      <w:iCs/>
      <w:sz w:val="24"/>
      <w:szCs w:val="24"/>
    </w:rPr>
  </w:style>
  <w:style w:type="paragraph" w:customStyle="1" w:styleId="23">
    <w:name w:val="Указатель2"/>
    <w:basedOn w:val="a"/>
    <w:pPr>
      <w:suppressLineNumbers/>
    </w:pPr>
    <w:rPr>
      <w:rFonts w:cs="Tahoma"/>
    </w:rPr>
  </w:style>
  <w:style w:type="paragraph" w:customStyle="1" w:styleId="15">
    <w:name w:val="Название1"/>
    <w:basedOn w:val="a"/>
    <w:pPr>
      <w:suppressLineNumbers/>
      <w:spacing w:before="120" w:after="120"/>
    </w:pPr>
    <w:rPr>
      <w:rFonts w:cs="Mangal"/>
      <w:i/>
      <w:iCs/>
      <w:sz w:val="24"/>
      <w:szCs w:val="24"/>
    </w:rPr>
  </w:style>
  <w:style w:type="paragraph" w:customStyle="1" w:styleId="16">
    <w:name w:val="Указатель1"/>
    <w:basedOn w:val="a"/>
    <w:pPr>
      <w:suppressLineNumbers/>
    </w:pPr>
    <w:rPr>
      <w:rFonts w:cs="Mangal"/>
    </w:rPr>
  </w:style>
  <w:style w:type="paragraph" w:styleId="ae">
    <w:name w:val="footer"/>
    <w:basedOn w:val="a"/>
    <w:pPr>
      <w:suppressLineNumbers/>
      <w:tabs>
        <w:tab w:val="clear" w:pos="709"/>
        <w:tab w:val="center" w:pos="4677"/>
        <w:tab w:val="right" w:pos="9355"/>
      </w:tabs>
      <w:spacing w:after="0" w:line="100" w:lineRule="atLeast"/>
    </w:pPr>
    <w:rPr>
      <w:rFonts w:ascii="Times New Roman" w:hAnsi="Times New Roman" w:cs="Times New Roman"/>
      <w:sz w:val="24"/>
      <w:szCs w:val="24"/>
    </w:rPr>
  </w:style>
  <w:style w:type="paragraph" w:customStyle="1" w:styleId="ConsPlusNormal0">
    <w:name w:val="ConsPlusNormal"/>
    <w:pPr>
      <w:widowControl w:val="0"/>
      <w:suppressAutoHyphens/>
    </w:pPr>
    <w:rPr>
      <w:rFonts w:ascii="Calibri" w:eastAsia="Arial" w:hAnsi="Calibri" w:cs="Calibri"/>
      <w:kern w:val="1"/>
      <w:lang w:eastAsia="ar-SA"/>
    </w:rPr>
  </w:style>
  <w:style w:type="paragraph" w:styleId="af">
    <w:name w:val="header"/>
    <w:basedOn w:val="a"/>
    <w:uiPriority w:val="99"/>
    <w:pPr>
      <w:suppressLineNumbers/>
      <w:tabs>
        <w:tab w:val="clear" w:pos="709"/>
        <w:tab w:val="center" w:pos="4677"/>
        <w:tab w:val="right" w:pos="9355"/>
      </w:tabs>
      <w:spacing w:after="0" w:line="100" w:lineRule="atLeast"/>
    </w:pPr>
    <w:rPr>
      <w:rFonts w:ascii="Times New Roman" w:hAnsi="Times New Roman" w:cs="Times New Roman"/>
      <w:sz w:val="24"/>
      <w:szCs w:val="24"/>
    </w:rPr>
  </w:style>
  <w:style w:type="paragraph" w:customStyle="1" w:styleId="ConsPlusTitle">
    <w:name w:val="ConsPlusTitle"/>
    <w:pPr>
      <w:widowControl w:val="0"/>
      <w:suppressAutoHyphens/>
    </w:pPr>
    <w:rPr>
      <w:rFonts w:ascii="Calibri" w:eastAsia="Arial" w:hAnsi="Calibri" w:cs="Calibri"/>
      <w:kern w:val="1"/>
      <w:lang w:eastAsia="ar-SA"/>
    </w:rPr>
  </w:style>
  <w:style w:type="paragraph" w:customStyle="1" w:styleId="af0">
    <w:name w:val="Таблицы (моноширинный)"/>
    <w:basedOn w:val="a"/>
  </w:style>
  <w:style w:type="paragraph" w:customStyle="1" w:styleId="17">
    <w:name w:val="Текст выноски1"/>
    <w:basedOn w:val="a"/>
  </w:style>
  <w:style w:type="paragraph" w:customStyle="1" w:styleId="18">
    <w:name w:val="Текст сноски1"/>
    <w:basedOn w:val="a"/>
  </w:style>
  <w:style w:type="paragraph" w:customStyle="1" w:styleId="19">
    <w:name w:val="Обычный (Интернет)1"/>
    <w:basedOn w:val="a"/>
  </w:style>
  <w:style w:type="paragraph" w:customStyle="1" w:styleId="msolistparagraph0">
    <w:name w:val="msolistparagraph"/>
    <w:basedOn w:val="a"/>
  </w:style>
  <w:style w:type="paragraph" w:customStyle="1" w:styleId="1a">
    <w:name w:val="Абзац списка1"/>
    <w:basedOn w:val="a"/>
  </w:style>
  <w:style w:type="paragraph" w:customStyle="1" w:styleId="p6">
    <w:name w:val="p6"/>
    <w:basedOn w:val="a"/>
  </w:style>
  <w:style w:type="paragraph" w:customStyle="1" w:styleId="p5">
    <w:name w:val="p5"/>
    <w:basedOn w:val="a"/>
  </w:style>
  <w:style w:type="paragraph" w:customStyle="1" w:styleId="p7">
    <w:name w:val="p7"/>
    <w:basedOn w:val="a"/>
  </w:style>
  <w:style w:type="paragraph" w:customStyle="1" w:styleId="p13">
    <w:name w:val="p13"/>
    <w:basedOn w:val="a"/>
  </w:style>
  <w:style w:type="paragraph" w:customStyle="1" w:styleId="p17">
    <w:name w:val="p17"/>
    <w:basedOn w:val="a"/>
  </w:style>
  <w:style w:type="paragraph" w:customStyle="1" w:styleId="ConsPlusDocList">
    <w:name w:val="ConsPlusDocList"/>
    <w:pPr>
      <w:widowControl w:val="0"/>
      <w:suppressAutoHyphens/>
    </w:pPr>
    <w:rPr>
      <w:rFonts w:ascii="Calibri" w:eastAsia="Arial" w:hAnsi="Calibri" w:cs="Calibri"/>
      <w:kern w:val="1"/>
      <w:lang w:eastAsia="ar-SA"/>
    </w:rPr>
  </w:style>
  <w:style w:type="paragraph" w:customStyle="1" w:styleId="ConsPlusNonformat">
    <w:name w:val="ConsPlusNonformat"/>
    <w:uiPriority w:val="99"/>
    <w:pPr>
      <w:widowControl w:val="0"/>
      <w:suppressAutoHyphens/>
    </w:pPr>
    <w:rPr>
      <w:rFonts w:ascii="Calibri" w:eastAsia="Arial" w:hAnsi="Calibri" w:cs="Calibri"/>
      <w:kern w:val="1"/>
      <w:lang w:eastAsia="ar-SA"/>
    </w:rPr>
  </w:style>
  <w:style w:type="paragraph" w:customStyle="1" w:styleId="af1">
    <w:name w:val="Знак Знак Знак Знак"/>
    <w:basedOn w:val="a"/>
  </w:style>
  <w:style w:type="paragraph" w:customStyle="1" w:styleId="af2">
    <w:name w:val="Содержимое врезки"/>
    <w:basedOn w:val="a0"/>
  </w:style>
  <w:style w:type="paragraph" w:styleId="af3">
    <w:name w:val="No Spacing"/>
    <w:qFormat/>
    <w:pPr>
      <w:tabs>
        <w:tab w:val="left" w:pos="709"/>
      </w:tabs>
      <w:suppressAutoHyphens/>
    </w:pPr>
    <w:rPr>
      <w:rFonts w:ascii="Calibri" w:eastAsia="Arial" w:hAnsi="Calibri" w:cs="Calibri"/>
      <w:color w:val="00000A"/>
      <w:kern w:val="1"/>
      <w:sz w:val="22"/>
      <w:szCs w:val="22"/>
      <w:lang w:eastAsia="ar-SA"/>
    </w:rPr>
  </w:style>
  <w:style w:type="paragraph" w:customStyle="1" w:styleId="af4">
    <w:name w:val="Базовый"/>
    <w:rsid w:val="006873C3"/>
    <w:pPr>
      <w:tabs>
        <w:tab w:val="left" w:pos="709"/>
      </w:tabs>
      <w:suppressAutoHyphens/>
      <w:spacing w:after="200" w:line="276" w:lineRule="atLeast"/>
    </w:pPr>
    <w:rPr>
      <w:rFonts w:ascii="Calibri" w:hAnsi="Calibri" w:cs="Calibri"/>
      <w:color w:val="00000A"/>
      <w:sz w:val="22"/>
      <w:szCs w:val="22"/>
    </w:rPr>
  </w:style>
  <w:style w:type="character" w:styleId="af5">
    <w:name w:val="page number"/>
    <w:basedOn w:val="a1"/>
    <w:rsid w:val="008B33F1"/>
  </w:style>
  <w:style w:type="paragraph" w:styleId="af6">
    <w:name w:val="Normal (Web)"/>
    <w:basedOn w:val="a"/>
    <w:uiPriority w:val="99"/>
    <w:unhideWhenUsed/>
    <w:rsid w:val="00E10902"/>
    <w:pPr>
      <w:tabs>
        <w:tab w:val="clear" w:pos="709"/>
      </w:tabs>
      <w:suppressAutoHyphens w:val="0"/>
      <w:spacing w:before="100" w:beforeAutospacing="1" w:after="100" w:afterAutospacing="1" w:line="240" w:lineRule="auto"/>
    </w:pPr>
    <w:rPr>
      <w:rFonts w:ascii="Times New Roman" w:hAnsi="Times New Roman" w:cs="Times New Roman"/>
      <w:color w:val="auto"/>
      <w:kern w:val="0"/>
      <w:sz w:val="24"/>
      <w:szCs w:val="24"/>
      <w:lang w:eastAsia="ru-RU"/>
    </w:rPr>
  </w:style>
  <w:style w:type="paragraph" w:customStyle="1" w:styleId="af7">
    <w:name w:val="Знак Знак"/>
    <w:basedOn w:val="a"/>
    <w:rsid w:val="0027026D"/>
    <w:pPr>
      <w:tabs>
        <w:tab w:val="clear" w:pos="709"/>
      </w:tabs>
      <w:suppressAutoHyphens w:val="0"/>
      <w:spacing w:after="160" w:line="240" w:lineRule="exact"/>
    </w:pPr>
    <w:rPr>
      <w:rFonts w:ascii="Verdana" w:hAnsi="Verdana" w:cs="Times New Roman"/>
      <w:color w:val="auto"/>
      <w:kern w:val="0"/>
      <w:sz w:val="20"/>
      <w:szCs w:val="20"/>
      <w:lang w:val="en-US" w:eastAsia="en-US"/>
    </w:rPr>
  </w:style>
  <w:style w:type="paragraph" w:customStyle="1" w:styleId="1b">
    <w:name w:val="Абзац списка1"/>
    <w:rsid w:val="0027026D"/>
    <w:pPr>
      <w:widowControl w:val="0"/>
      <w:suppressAutoHyphens/>
      <w:spacing w:line="100" w:lineRule="atLeast"/>
      <w:ind w:left="720"/>
    </w:pPr>
    <w:rPr>
      <w:rFonts w:ascii="Calibri" w:hAnsi="Calibri" w:cs="Calibri"/>
      <w:kern w:val="1"/>
      <w:sz w:val="24"/>
      <w:szCs w:val="24"/>
      <w:lang w:eastAsia="ar-SA"/>
    </w:rPr>
  </w:style>
  <w:style w:type="paragraph" w:customStyle="1" w:styleId="5">
    <w:name w:val="Знак Знак5 Знак Знак"/>
    <w:basedOn w:val="a"/>
    <w:rsid w:val="00B851CC"/>
    <w:pPr>
      <w:tabs>
        <w:tab w:val="clear" w:pos="709"/>
      </w:tabs>
      <w:suppressAutoHyphens w:val="0"/>
      <w:spacing w:after="160" w:line="240" w:lineRule="exact"/>
    </w:pPr>
    <w:rPr>
      <w:rFonts w:ascii="Verdana" w:hAnsi="Verdana" w:cs="Times New Roman"/>
      <w:color w:val="auto"/>
      <w:kern w:val="0"/>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16007">
      <w:bodyDiv w:val="1"/>
      <w:marLeft w:val="0"/>
      <w:marRight w:val="0"/>
      <w:marTop w:val="0"/>
      <w:marBottom w:val="0"/>
      <w:divBdr>
        <w:top w:val="none" w:sz="0" w:space="0" w:color="auto"/>
        <w:left w:val="none" w:sz="0" w:space="0" w:color="auto"/>
        <w:bottom w:val="none" w:sz="0" w:space="0" w:color="auto"/>
        <w:right w:val="none" w:sz="0" w:space="0" w:color="auto"/>
      </w:divBdr>
    </w:div>
    <w:div w:id="463930147">
      <w:bodyDiv w:val="1"/>
      <w:marLeft w:val="0"/>
      <w:marRight w:val="0"/>
      <w:marTop w:val="0"/>
      <w:marBottom w:val="0"/>
      <w:divBdr>
        <w:top w:val="none" w:sz="0" w:space="0" w:color="auto"/>
        <w:left w:val="none" w:sz="0" w:space="0" w:color="auto"/>
        <w:bottom w:val="none" w:sz="0" w:space="0" w:color="auto"/>
        <w:right w:val="none" w:sz="0" w:space="0" w:color="auto"/>
      </w:divBdr>
    </w:div>
    <w:div w:id="728504385">
      <w:bodyDiv w:val="1"/>
      <w:marLeft w:val="0"/>
      <w:marRight w:val="0"/>
      <w:marTop w:val="0"/>
      <w:marBottom w:val="0"/>
      <w:divBdr>
        <w:top w:val="none" w:sz="0" w:space="0" w:color="auto"/>
        <w:left w:val="none" w:sz="0" w:space="0" w:color="auto"/>
        <w:bottom w:val="none" w:sz="0" w:space="0" w:color="auto"/>
        <w:right w:val="none" w:sz="0" w:space="0" w:color="auto"/>
      </w:divBdr>
    </w:div>
    <w:div w:id="994186112">
      <w:bodyDiv w:val="1"/>
      <w:marLeft w:val="0"/>
      <w:marRight w:val="0"/>
      <w:marTop w:val="0"/>
      <w:marBottom w:val="0"/>
      <w:divBdr>
        <w:top w:val="none" w:sz="0" w:space="0" w:color="auto"/>
        <w:left w:val="none" w:sz="0" w:space="0" w:color="auto"/>
        <w:bottom w:val="none" w:sz="0" w:space="0" w:color="auto"/>
        <w:right w:val="none" w:sz="0" w:space="0" w:color="auto"/>
      </w:divBdr>
    </w:div>
    <w:div w:id="1122384534">
      <w:bodyDiv w:val="1"/>
      <w:marLeft w:val="0"/>
      <w:marRight w:val="0"/>
      <w:marTop w:val="0"/>
      <w:marBottom w:val="0"/>
      <w:divBdr>
        <w:top w:val="none" w:sz="0" w:space="0" w:color="auto"/>
        <w:left w:val="none" w:sz="0" w:space="0" w:color="auto"/>
        <w:bottom w:val="none" w:sz="0" w:space="0" w:color="auto"/>
        <w:right w:val="none" w:sz="0" w:space="0" w:color="auto"/>
      </w:divBdr>
    </w:div>
    <w:div w:id="1283725601">
      <w:bodyDiv w:val="1"/>
      <w:marLeft w:val="0"/>
      <w:marRight w:val="0"/>
      <w:marTop w:val="0"/>
      <w:marBottom w:val="0"/>
      <w:divBdr>
        <w:top w:val="none" w:sz="0" w:space="0" w:color="auto"/>
        <w:left w:val="none" w:sz="0" w:space="0" w:color="auto"/>
        <w:bottom w:val="none" w:sz="0" w:space="0" w:color="auto"/>
        <w:right w:val="none" w:sz="0" w:space="0" w:color="auto"/>
      </w:divBdr>
    </w:div>
    <w:div w:id="1628273848">
      <w:bodyDiv w:val="1"/>
      <w:marLeft w:val="0"/>
      <w:marRight w:val="0"/>
      <w:marTop w:val="0"/>
      <w:marBottom w:val="0"/>
      <w:divBdr>
        <w:top w:val="none" w:sz="0" w:space="0" w:color="auto"/>
        <w:left w:val="none" w:sz="0" w:space="0" w:color="auto"/>
        <w:bottom w:val="none" w:sz="0" w:space="0" w:color="auto"/>
        <w:right w:val="none" w:sz="0" w:space="0" w:color="auto"/>
      </w:divBdr>
    </w:div>
    <w:div w:id="1780030201">
      <w:bodyDiv w:val="1"/>
      <w:marLeft w:val="0"/>
      <w:marRight w:val="0"/>
      <w:marTop w:val="0"/>
      <w:marBottom w:val="0"/>
      <w:divBdr>
        <w:top w:val="none" w:sz="0" w:space="0" w:color="auto"/>
        <w:left w:val="none" w:sz="0" w:space="0" w:color="auto"/>
        <w:bottom w:val="none" w:sz="0" w:space="0" w:color="auto"/>
        <w:right w:val="none" w:sz="0" w:space="0" w:color="auto"/>
      </w:divBdr>
    </w:div>
    <w:div w:id="2054848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9B6E2-0866-42EB-A2C5-9A9F03601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2404</Words>
  <Characters>13707</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УТВЕРЖДЕН </vt:lpstr>
    </vt:vector>
  </TitlesOfParts>
  <Company>Home</Company>
  <LinksUpToDate>false</LinksUpToDate>
  <CharactersWithSpaces>16079</CharactersWithSpaces>
  <SharedDoc>false</SharedDoc>
  <HLinks>
    <vt:vector size="600" baseType="variant">
      <vt:variant>
        <vt:i4>524373</vt:i4>
      </vt:variant>
      <vt:variant>
        <vt:i4>297</vt:i4>
      </vt:variant>
      <vt:variant>
        <vt:i4>0</vt:i4>
      </vt:variant>
      <vt:variant>
        <vt:i4>5</vt:i4>
      </vt:variant>
      <vt:variant>
        <vt:lpwstr>consultantplus://offline/ref=C98D58D8C4E193D5150494AC43FDE55B4BE1753B38DC15277AEFE8F2891DA274E86A30F2D49B16DDEB0905C28FB6AFCE7C5E4232FDX2r7P</vt:lpwstr>
      </vt:variant>
      <vt:variant>
        <vt:lpwstr/>
      </vt:variant>
      <vt:variant>
        <vt:i4>524374</vt:i4>
      </vt:variant>
      <vt:variant>
        <vt:i4>294</vt:i4>
      </vt:variant>
      <vt:variant>
        <vt:i4>0</vt:i4>
      </vt:variant>
      <vt:variant>
        <vt:i4>5</vt:i4>
      </vt:variant>
      <vt:variant>
        <vt:lpwstr>consultantplus://offline/ref=C98D58D8C4E193D5150494AC43FDE55B4BE1753B38DC15277AEFE8F2891DA274E86A30F2D49A16DDEB0905C28FB6AFCE7C5E4232FDX2r7P</vt:lpwstr>
      </vt:variant>
      <vt:variant>
        <vt:lpwstr/>
      </vt:variant>
      <vt:variant>
        <vt:i4>5701712</vt:i4>
      </vt:variant>
      <vt:variant>
        <vt:i4>291</vt:i4>
      </vt:variant>
      <vt:variant>
        <vt:i4>0</vt:i4>
      </vt:variant>
      <vt:variant>
        <vt:i4>5</vt:i4>
      </vt:variant>
      <vt:variant>
        <vt:lpwstr>consultantplus://offline/ref=C98D58D8C4E193D5150494AC43FDE55B4BE0743E3ED815277AEFE8F2891DA274FA6A68FADD9D0388B85352CF8EXBr9P</vt:lpwstr>
      </vt:variant>
      <vt:variant>
        <vt:lpwstr/>
      </vt:variant>
      <vt:variant>
        <vt:i4>5701715</vt:i4>
      </vt:variant>
      <vt:variant>
        <vt:i4>288</vt:i4>
      </vt:variant>
      <vt:variant>
        <vt:i4>0</vt:i4>
      </vt:variant>
      <vt:variant>
        <vt:i4>5</vt:i4>
      </vt:variant>
      <vt:variant>
        <vt:lpwstr>consultantplus://offline/ref=C98D58D8C4E193D5150494AC43FDE55B4BE177383CDB15277AEFE8F2891DA274FA6A68FADD9D0388B85352CF8EXBr9P</vt:lpwstr>
      </vt:variant>
      <vt:variant>
        <vt:lpwstr/>
      </vt:variant>
      <vt:variant>
        <vt:i4>5701712</vt:i4>
      </vt:variant>
      <vt:variant>
        <vt:i4>285</vt:i4>
      </vt:variant>
      <vt:variant>
        <vt:i4>0</vt:i4>
      </vt:variant>
      <vt:variant>
        <vt:i4>5</vt:i4>
      </vt:variant>
      <vt:variant>
        <vt:lpwstr>consultantplus://offline/ref=C98D58D8C4E193D5150494AC43FDE55B4BE0743E3ED815277AEFE8F2891DA274FA6A68FADD9D0388B85352CF8EXBr9P</vt:lpwstr>
      </vt:variant>
      <vt:variant>
        <vt:lpwstr/>
      </vt:variant>
      <vt:variant>
        <vt:i4>3342391</vt:i4>
      </vt:variant>
      <vt:variant>
        <vt:i4>282</vt:i4>
      </vt:variant>
      <vt:variant>
        <vt:i4>0</vt:i4>
      </vt:variant>
      <vt:variant>
        <vt:i4>5</vt:i4>
      </vt:variant>
      <vt:variant>
        <vt:lpwstr>consultantplus://offline/ref=C98D58D8C4E193D5150494AC43FDE55B4BE17C3A34D815277AEFE8F2891DA274E86A30F6DD9A158BBF46049ECBE4BCCF795E4130E22D1CA0X5rEP</vt:lpwstr>
      </vt:variant>
      <vt:variant>
        <vt:lpwstr/>
      </vt:variant>
      <vt:variant>
        <vt:i4>5701715</vt:i4>
      </vt:variant>
      <vt:variant>
        <vt:i4>279</vt:i4>
      </vt:variant>
      <vt:variant>
        <vt:i4>0</vt:i4>
      </vt:variant>
      <vt:variant>
        <vt:i4>5</vt:i4>
      </vt:variant>
      <vt:variant>
        <vt:lpwstr>consultantplus://offline/ref=C98D58D8C4E193D5150494AC43FDE55B4BE177383CDB15277AEFE8F2891DA274FA6A68FADD9D0388B85352CF8EXBr9P</vt:lpwstr>
      </vt:variant>
      <vt:variant>
        <vt:lpwstr/>
      </vt:variant>
      <vt:variant>
        <vt:i4>524293</vt:i4>
      </vt:variant>
      <vt:variant>
        <vt:i4>276</vt:i4>
      </vt:variant>
      <vt:variant>
        <vt:i4>0</vt:i4>
      </vt:variant>
      <vt:variant>
        <vt:i4>5</vt:i4>
      </vt:variant>
      <vt:variant>
        <vt:lpwstr>consultantplus://offline/ref=C98D58D8C4E193D5150494AC43FDE55B4BE1753B38DC15277AEFE8F2891DA274E86A30F2D59316DDEB0905C28FB6AFCE7C5E4232FDX2r7P</vt:lpwstr>
      </vt:variant>
      <vt:variant>
        <vt:lpwstr/>
      </vt:variant>
      <vt:variant>
        <vt:i4>524292</vt:i4>
      </vt:variant>
      <vt:variant>
        <vt:i4>273</vt:i4>
      </vt:variant>
      <vt:variant>
        <vt:i4>0</vt:i4>
      </vt:variant>
      <vt:variant>
        <vt:i4>5</vt:i4>
      </vt:variant>
      <vt:variant>
        <vt:lpwstr>consultantplus://offline/ref=C98D58D8C4E193D5150494AC43FDE55B4BE1753B38DC15277AEFE8F2891DA274E86A30F2D59216DDEB0905C28FB6AFCE7C5E4232FDX2r7P</vt:lpwstr>
      </vt:variant>
      <vt:variant>
        <vt:lpwstr/>
      </vt:variant>
      <vt:variant>
        <vt:i4>524370</vt:i4>
      </vt:variant>
      <vt:variant>
        <vt:i4>270</vt:i4>
      </vt:variant>
      <vt:variant>
        <vt:i4>0</vt:i4>
      </vt:variant>
      <vt:variant>
        <vt:i4>5</vt:i4>
      </vt:variant>
      <vt:variant>
        <vt:lpwstr>consultantplus://offline/ref=C98D58D8C4E193D5150494AC43FDE55B4BE1753B38DC15277AEFE8F2891DA274E86A30F2D59D16DDEB0905C28FB6AFCE7C5E4232FDX2r7P</vt:lpwstr>
      </vt:variant>
      <vt:variant>
        <vt:lpwstr/>
      </vt:variant>
      <vt:variant>
        <vt:i4>524373</vt:i4>
      </vt:variant>
      <vt:variant>
        <vt:i4>267</vt:i4>
      </vt:variant>
      <vt:variant>
        <vt:i4>0</vt:i4>
      </vt:variant>
      <vt:variant>
        <vt:i4>5</vt:i4>
      </vt:variant>
      <vt:variant>
        <vt:lpwstr>consultantplus://offline/ref=C98D58D8C4E193D5150494AC43FDE55B4BE1753B38DC15277AEFE8F2891DA274E86A30F2D59C16DDEB0905C28FB6AFCE7C5E4232FDX2r7P</vt:lpwstr>
      </vt:variant>
      <vt:variant>
        <vt:lpwstr/>
      </vt:variant>
      <vt:variant>
        <vt:i4>524368</vt:i4>
      </vt:variant>
      <vt:variant>
        <vt:i4>264</vt:i4>
      </vt:variant>
      <vt:variant>
        <vt:i4>0</vt:i4>
      </vt:variant>
      <vt:variant>
        <vt:i4>5</vt:i4>
      </vt:variant>
      <vt:variant>
        <vt:lpwstr>consultantplus://offline/ref=C98D58D8C4E193D5150494AC43FDE55B4BE1753B38DC15277AEFE8F2891DA274E86A30F2D59F16DDEB0905C28FB6AFCE7C5E4232FDX2r7P</vt:lpwstr>
      </vt:variant>
      <vt:variant>
        <vt:lpwstr/>
      </vt:variant>
      <vt:variant>
        <vt:i4>524371</vt:i4>
      </vt:variant>
      <vt:variant>
        <vt:i4>261</vt:i4>
      </vt:variant>
      <vt:variant>
        <vt:i4>0</vt:i4>
      </vt:variant>
      <vt:variant>
        <vt:i4>5</vt:i4>
      </vt:variant>
      <vt:variant>
        <vt:lpwstr>consultantplus://offline/ref=C98D58D8C4E193D5150494AC43FDE55B4BE1753B38DC15277AEFE8F2891DA274E86A30F2D59E16DDEB0905C28FB6AFCE7C5E4232FDX2r7P</vt:lpwstr>
      </vt:variant>
      <vt:variant>
        <vt:lpwstr/>
      </vt:variant>
      <vt:variant>
        <vt:i4>524303</vt:i4>
      </vt:variant>
      <vt:variant>
        <vt:i4>258</vt:i4>
      </vt:variant>
      <vt:variant>
        <vt:i4>0</vt:i4>
      </vt:variant>
      <vt:variant>
        <vt:i4>5</vt:i4>
      </vt:variant>
      <vt:variant>
        <vt:lpwstr>consultantplus://offline/ref=C98D58D8C4E193D5150494AC43FDE55B4BE1753B38DC15277AEFE8F2891DA274E86A30F2D59916DDEB0905C28FB6AFCE7C5E4232FDX2r7P</vt:lpwstr>
      </vt:variant>
      <vt:variant>
        <vt:lpwstr/>
      </vt:variant>
      <vt:variant>
        <vt:i4>524302</vt:i4>
      </vt:variant>
      <vt:variant>
        <vt:i4>255</vt:i4>
      </vt:variant>
      <vt:variant>
        <vt:i4>0</vt:i4>
      </vt:variant>
      <vt:variant>
        <vt:i4>5</vt:i4>
      </vt:variant>
      <vt:variant>
        <vt:lpwstr>consultantplus://offline/ref=C98D58D8C4E193D5150494AC43FDE55B4BE1753B38DC15277AEFE8F2891DA274E86A30F2D59816DDEB0905C28FB6AFCE7C5E4232FDX2r7P</vt:lpwstr>
      </vt:variant>
      <vt:variant>
        <vt:lpwstr/>
      </vt:variant>
      <vt:variant>
        <vt:i4>524372</vt:i4>
      </vt:variant>
      <vt:variant>
        <vt:i4>252</vt:i4>
      </vt:variant>
      <vt:variant>
        <vt:i4>0</vt:i4>
      </vt:variant>
      <vt:variant>
        <vt:i4>5</vt:i4>
      </vt:variant>
      <vt:variant>
        <vt:lpwstr>consultantplus://offline/ref=C98D58D8C4E193D5150494AC43FDE55B4BE1753B38DC15277AEFE8F2891DA274E86A30F2D59B16DDEB0905C28FB6AFCE7C5E4232FDX2r7P</vt:lpwstr>
      </vt:variant>
      <vt:variant>
        <vt:lpwstr/>
      </vt:variant>
      <vt:variant>
        <vt:i4>524303</vt:i4>
      </vt:variant>
      <vt:variant>
        <vt:i4>249</vt:i4>
      </vt:variant>
      <vt:variant>
        <vt:i4>0</vt:i4>
      </vt:variant>
      <vt:variant>
        <vt:i4>5</vt:i4>
      </vt:variant>
      <vt:variant>
        <vt:lpwstr>consultantplus://offline/ref=C98D58D8C4E193D5150494AC43FDE55B4BE1753B38DC15277AEFE8F2891DA274E86A30F3D59816DDEB0905C28FB6AFCE7C5E4232FDX2r7P</vt:lpwstr>
      </vt:variant>
      <vt:variant>
        <vt:lpwstr/>
      </vt:variant>
      <vt:variant>
        <vt:i4>524381</vt:i4>
      </vt:variant>
      <vt:variant>
        <vt:i4>246</vt:i4>
      </vt:variant>
      <vt:variant>
        <vt:i4>0</vt:i4>
      </vt:variant>
      <vt:variant>
        <vt:i4>5</vt:i4>
      </vt:variant>
      <vt:variant>
        <vt:lpwstr>consultantplus://offline/ref=C98D58D8C4E193D5150494AC43FDE55B4BE1753B38DC15277AEFE8F2891DA274E86A30F3D99F16DDEB0905C28FB6AFCE7C5E4232FDX2r7P</vt:lpwstr>
      </vt:variant>
      <vt:variant>
        <vt:lpwstr/>
      </vt:variant>
      <vt:variant>
        <vt:i4>5701712</vt:i4>
      </vt:variant>
      <vt:variant>
        <vt:i4>243</vt:i4>
      </vt:variant>
      <vt:variant>
        <vt:i4>0</vt:i4>
      </vt:variant>
      <vt:variant>
        <vt:i4>5</vt:i4>
      </vt:variant>
      <vt:variant>
        <vt:lpwstr>consultantplus://offline/ref=C98D58D8C4E193D5150494AC43FDE55B4BE0743E3ED815277AEFE8F2891DA274FA6A68FADD9D0388B85352CF8EXBr9P</vt:lpwstr>
      </vt:variant>
      <vt:variant>
        <vt:lpwstr/>
      </vt:variant>
      <vt:variant>
        <vt:i4>524375</vt:i4>
      </vt:variant>
      <vt:variant>
        <vt:i4>240</vt:i4>
      </vt:variant>
      <vt:variant>
        <vt:i4>0</vt:i4>
      </vt:variant>
      <vt:variant>
        <vt:i4>5</vt:i4>
      </vt:variant>
      <vt:variant>
        <vt:lpwstr>consultantplus://offline/ref=C98D58D8C4E193D5150494AC43FDE55B4BE1753B38DC15277AEFE8F2891DA274E86A30F2D59A16DDEB0905C28FB6AFCE7C5E4232FDX2r7P</vt:lpwstr>
      </vt:variant>
      <vt:variant>
        <vt:lpwstr/>
      </vt:variant>
      <vt:variant>
        <vt:i4>524369</vt:i4>
      </vt:variant>
      <vt:variant>
        <vt:i4>237</vt:i4>
      </vt:variant>
      <vt:variant>
        <vt:i4>0</vt:i4>
      </vt:variant>
      <vt:variant>
        <vt:i4>5</vt:i4>
      </vt:variant>
      <vt:variant>
        <vt:lpwstr>consultantplus://offline/ref=C98D58D8C4E193D5150494AC43FDE55B4BE1753B38DC15277AEFE8F2891DA274E86A30F2DA9316DDEB0905C28FB6AFCE7C5E4232FDX2r7P</vt:lpwstr>
      </vt:variant>
      <vt:variant>
        <vt:lpwstr/>
      </vt:variant>
      <vt:variant>
        <vt:i4>524368</vt:i4>
      </vt:variant>
      <vt:variant>
        <vt:i4>234</vt:i4>
      </vt:variant>
      <vt:variant>
        <vt:i4>0</vt:i4>
      </vt:variant>
      <vt:variant>
        <vt:i4>5</vt:i4>
      </vt:variant>
      <vt:variant>
        <vt:lpwstr>consultantplus://offline/ref=C98D58D8C4E193D5150494AC43FDE55B4BE1753B38DC15277AEFE8F2891DA274E86A30F2DA9216DDEB0905C28FB6AFCE7C5E4232FDX2r7P</vt:lpwstr>
      </vt:variant>
      <vt:variant>
        <vt:lpwstr/>
      </vt:variant>
      <vt:variant>
        <vt:i4>524294</vt:i4>
      </vt:variant>
      <vt:variant>
        <vt:i4>231</vt:i4>
      </vt:variant>
      <vt:variant>
        <vt:i4>0</vt:i4>
      </vt:variant>
      <vt:variant>
        <vt:i4>5</vt:i4>
      </vt:variant>
      <vt:variant>
        <vt:lpwstr>consultantplus://offline/ref=C98D58D8C4E193D5150494AC43FDE55B4BE1753B38DC15277AEFE8F2891DA274E86A30F2DA9D16DDEB0905C28FB6AFCE7C5E4232FDX2r7P</vt:lpwstr>
      </vt:variant>
      <vt:variant>
        <vt:lpwstr/>
      </vt:variant>
      <vt:variant>
        <vt:i4>524289</vt:i4>
      </vt:variant>
      <vt:variant>
        <vt:i4>228</vt:i4>
      </vt:variant>
      <vt:variant>
        <vt:i4>0</vt:i4>
      </vt:variant>
      <vt:variant>
        <vt:i4>5</vt:i4>
      </vt:variant>
      <vt:variant>
        <vt:lpwstr>consultantplus://offline/ref=C98D58D8C4E193D5150494AC43FDE55B4BE1753B38DC15277AEFE8F2891DA274E86A30F2DA9C16DDEB0905C28FB6AFCE7C5E4232FDX2r7P</vt:lpwstr>
      </vt:variant>
      <vt:variant>
        <vt:lpwstr/>
      </vt:variant>
      <vt:variant>
        <vt:i4>524289</vt:i4>
      </vt:variant>
      <vt:variant>
        <vt:i4>225</vt:i4>
      </vt:variant>
      <vt:variant>
        <vt:i4>0</vt:i4>
      </vt:variant>
      <vt:variant>
        <vt:i4>5</vt:i4>
      </vt:variant>
      <vt:variant>
        <vt:lpwstr>consultantplus://offline/ref=C98D58D8C4E193D5150494AC43FDE55B4BE1753B38DC15277AEFE8F2891DA274E86A30F2DA9C16DDEB0905C28FB6AFCE7C5E4232FDX2r7P</vt:lpwstr>
      </vt:variant>
      <vt:variant>
        <vt:lpwstr/>
      </vt:variant>
      <vt:variant>
        <vt:i4>524289</vt:i4>
      </vt:variant>
      <vt:variant>
        <vt:i4>222</vt:i4>
      </vt:variant>
      <vt:variant>
        <vt:i4>0</vt:i4>
      </vt:variant>
      <vt:variant>
        <vt:i4>5</vt:i4>
      </vt:variant>
      <vt:variant>
        <vt:lpwstr>consultantplus://offline/ref=C98D58D8C4E193D5150494AC43FDE55B4BE1753B38DC15277AEFE8F2891DA274E86A30F2DA9C16DDEB0905C28FB6AFCE7C5E4232FDX2r7P</vt:lpwstr>
      </vt:variant>
      <vt:variant>
        <vt:lpwstr/>
      </vt:variant>
      <vt:variant>
        <vt:i4>524289</vt:i4>
      </vt:variant>
      <vt:variant>
        <vt:i4>219</vt:i4>
      </vt:variant>
      <vt:variant>
        <vt:i4>0</vt:i4>
      </vt:variant>
      <vt:variant>
        <vt:i4>5</vt:i4>
      </vt:variant>
      <vt:variant>
        <vt:lpwstr>consultantplus://offline/ref=C98D58D8C4E193D5150494AC43FDE55B4BE1753B38DC15277AEFE8F2891DA274E86A30F2DA9C16DDEB0905C28FB6AFCE7C5E4232FDX2r7P</vt:lpwstr>
      </vt:variant>
      <vt:variant>
        <vt:lpwstr/>
      </vt:variant>
      <vt:variant>
        <vt:i4>524289</vt:i4>
      </vt:variant>
      <vt:variant>
        <vt:i4>216</vt:i4>
      </vt:variant>
      <vt:variant>
        <vt:i4>0</vt:i4>
      </vt:variant>
      <vt:variant>
        <vt:i4>5</vt:i4>
      </vt:variant>
      <vt:variant>
        <vt:lpwstr>consultantplus://offline/ref=C98D58D8C4E193D5150494AC43FDE55B4BE1753B38DC15277AEFE8F2891DA274E86A30F2DA9C16DDEB0905C28FB6AFCE7C5E4232FDX2r7P</vt:lpwstr>
      </vt:variant>
      <vt:variant>
        <vt:lpwstr/>
      </vt:variant>
      <vt:variant>
        <vt:i4>524293</vt:i4>
      </vt:variant>
      <vt:variant>
        <vt:i4>213</vt:i4>
      </vt:variant>
      <vt:variant>
        <vt:i4>0</vt:i4>
      </vt:variant>
      <vt:variant>
        <vt:i4>5</vt:i4>
      </vt:variant>
      <vt:variant>
        <vt:lpwstr>consultantplus://offline/ref=C98D58D8C4E193D5150494AC43FDE55B4BE1753B38DC15277AEFE8F2891DA274E86A30F2DB9D16DDEB0905C28FB6AFCE7C5E4232FDX2r7P</vt:lpwstr>
      </vt:variant>
      <vt:variant>
        <vt:lpwstr/>
      </vt:variant>
      <vt:variant>
        <vt:i4>524290</vt:i4>
      </vt:variant>
      <vt:variant>
        <vt:i4>210</vt:i4>
      </vt:variant>
      <vt:variant>
        <vt:i4>0</vt:i4>
      </vt:variant>
      <vt:variant>
        <vt:i4>5</vt:i4>
      </vt:variant>
      <vt:variant>
        <vt:lpwstr>consultantplus://offline/ref=C98D58D8C4E193D5150494AC43FDE55B4BE1753B38DC15277AEFE8F2891DA274E86A30F2DB9C16DDEB0905C28FB6AFCE7C5E4232FDX2r7P</vt:lpwstr>
      </vt:variant>
      <vt:variant>
        <vt:lpwstr/>
      </vt:variant>
      <vt:variant>
        <vt:i4>524295</vt:i4>
      </vt:variant>
      <vt:variant>
        <vt:i4>207</vt:i4>
      </vt:variant>
      <vt:variant>
        <vt:i4>0</vt:i4>
      </vt:variant>
      <vt:variant>
        <vt:i4>5</vt:i4>
      </vt:variant>
      <vt:variant>
        <vt:lpwstr>consultantplus://offline/ref=C98D58D8C4E193D5150494AC43FDE55B4BE1753B38DC15277AEFE8F2891DA274E86A30F2DB9F16DDEB0905C28FB6AFCE7C5E4232FDX2r7P</vt:lpwstr>
      </vt:variant>
      <vt:variant>
        <vt:lpwstr/>
      </vt:variant>
      <vt:variant>
        <vt:i4>524292</vt:i4>
      </vt:variant>
      <vt:variant>
        <vt:i4>204</vt:i4>
      </vt:variant>
      <vt:variant>
        <vt:i4>0</vt:i4>
      </vt:variant>
      <vt:variant>
        <vt:i4>5</vt:i4>
      </vt:variant>
      <vt:variant>
        <vt:lpwstr>consultantplus://offline/ref=C98D58D8C4E193D5150494AC43FDE55B4BE1753B38DC15277AEFE8F2891DA274E86A30F2DB9E16DDEB0905C28FB6AFCE7C5E4232FDX2r7P</vt:lpwstr>
      </vt:variant>
      <vt:variant>
        <vt:lpwstr/>
      </vt:variant>
      <vt:variant>
        <vt:i4>524292</vt:i4>
      </vt:variant>
      <vt:variant>
        <vt:i4>201</vt:i4>
      </vt:variant>
      <vt:variant>
        <vt:i4>0</vt:i4>
      </vt:variant>
      <vt:variant>
        <vt:i4>5</vt:i4>
      </vt:variant>
      <vt:variant>
        <vt:lpwstr>consultantplus://offline/ref=C98D58D8C4E193D5150494AC43FDE55B4BE1753B38DC15277AEFE8F2891DA274E86A30F2DB9E16DDEB0905C28FB6AFCE7C5E4232FDX2r7P</vt:lpwstr>
      </vt:variant>
      <vt:variant>
        <vt:lpwstr/>
      </vt:variant>
      <vt:variant>
        <vt:i4>3670073</vt:i4>
      </vt:variant>
      <vt:variant>
        <vt:i4>198</vt:i4>
      </vt:variant>
      <vt:variant>
        <vt:i4>0</vt:i4>
      </vt:variant>
      <vt:variant>
        <vt:i4>5</vt:i4>
      </vt:variant>
      <vt:variant>
        <vt:lpwstr>consultantplus://offline/ref=C98D58D8C4E193D5150494AC43FDE55B4BE1753B38DC15277AEFE8F2891DA274E86A30F6D89B1982EE1C149A82B1B6D17F425E30FC2EX1r4P</vt:lpwstr>
      </vt:variant>
      <vt:variant>
        <vt:lpwstr/>
      </vt:variant>
      <vt:variant>
        <vt:i4>524293</vt:i4>
      </vt:variant>
      <vt:variant>
        <vt:i4>195</vt:i4>
      </vt:variant>
      <vt:variant>
        <vt:i4>0</vt:i4>
      </vt:variant>
      <vt:variant>
        <vt:i4>5</vt:i4>
      </vt:variant>
      <vt:variant>
        <vt:lpwstr>consultantplus://offline/ref=C98D58D8C4E193D5150494AC43FDE55B4BE1753B38DC15277AEFE8F2891DA274E86A30F3D49316DDEB0905C28FB6AFCE7C5E4232FDX2r7P</vt:lpwstr>
      </vt:variant>
      <vt:variant>
        <vt:lpwstr/>
      </vt:variant>
      <vt:variant>
        <vt:i4>524292</vt:i4>
      </vt:variant>
      <vt:variant>
        <vt:i4>192</vt:i4>
      </vt:variant>
      <vt:variant>
        <vt:i4>0</vt:i4>
      </vt:variant>
      <vt:variant>
        <vt:i4>5</vt:i4>
      </vt:variant>
      <vt:variant>
        <vt:lpwstr>consultantplus://offline/ref=C98D58D8C4E193D5150494AC43FDE55B4BE1753B38DC15277AEFE8F2891DA274E86A30F3D49216DDEB0905C28FB6AFCE7C5E4232FDX2r7P</vt:lpwstr>
      </vt:variant>
      <vt:variant>
        <vt:lpwstr/>
      </vt:variant>
      <vt:variant>
        <vt:i4>524370</vt:i4>
      </vt:variant>
      <vt:variant>
        <vt:i4>189</vt:i4>
      </vt:variant>
      <vt:variant>
        <vt:i4>0</vt:i4>
      </vt:variant>
      <vt:variant>
        <vt:i4>5</vt:i4>
      </vt:variant>
      <vt:variant>
        <vt:lpwstr>consultantplus://offline/ref=C98D58D8C4E193D5150494AC43FDE55B4BE1753B38DC15277AEFE8F2891DA274E86A30F3D49D16DDEB0905C28FB6AFCE7C5E4232FDX2r7P</vt:lpwstr>
      </vt:variant>
      <vt:variant>
        <vt:lpwstr/>
      </vt:variant>
      <vt:variant>
        <vt:i4>524373</vt:i4>
      </vt:variant>
      <vt:variant>
        <vt:i4>186</vt:i4>
      </vt:variant>
      <vt:variant>
        <vt:i4>0</vt:i4>
      </vt:variant>
      <vt:variant>
        <vt:i4>5</vt:i4>
      </vt:variant>
      <vt:variant>
        <vt:lpwstr>consultantplus://offline/ref=C98D58D8C4E193D5150494AC43FDE55B4BE1753B38DC15277AEFE8F2891DA274E86A30F3D49C16DDEB0905C28FB6AFCE7C5E4232FDX2r7P</vt:lpwstr>
      </vt:variant>
      <vt:variant>
        <vt:lpwstr/>
      </vt:variant>
      <vt:variant>
        <vt:i4>524368</vt:i4>
      </vt:variant>
      <vt:variant>
        <vt:i4>183</vt:i4>
      </vt:variant>
      <vt:variant>
        <vt:i4>0</vt:i4>
      </vt:variant>
      <vt:variant>
        <vt:i4>5</vt:i4>
      </vt:variant>
      <vt:variant>
        <vt:lpwstr>consultantplus://offline/ref=C98D58D8C4E193D5150494AC43FDE55B4BE1753B38DC15277AEFE8F2891DA274E86A30F3D49F16DDEB0905C28FB6AFCE7C5E4232FDX2r7P</vt:lpwstr>
      </vt:variant>
      <vt:variant>
        <vt:lpwstr/>
      </vt:variant>
      <vt:variant>
        <vt:i4>524371</vt:i4>
      </vt:variant>
      <vt:variant>
        <vt:i4>180</vt:i4>
      </vt:variant>
      <vt:variant>
        <vt:i4>0</vt:i4>
      </vt:variant>
      <vt:variant>
        <vt:i4>5</vt:i4>
      </vt:variant>
      <vt:variant>
        <vt:lpwstr>consultantplus://offline/ref=C98D58D8C4E193D5150494AC43FDE55B4BE1753B38DC15277AEFE8F2891DA274E86A30F3D49E16DDEB0905C28FB6AFCE7C5E4232FDX2r7P</vt:lpwstr>
      </vt:variant>
      <vt:variant>
        <vt:lpwstr/>
      </vt:variant>
      <vt:variant>
        <vt:i4>524303</vt:i4>
      </vt:variant>
      <vt:variant>
        <vt:i4>177</vt:i4>
      </vt:variant>
      <vt:variant>
        <vt:i4>0</vt:i4>
      </vt:variant>
      <vt:variant>
        <vt:i4>5</vt:i4>
      </vt:variant>
      <vt:variant>
        <vt:lpwstr>consultantplus://offline/ref=C98D58D8C4E193D5150494AC43FDE55B4BE1753B38DC15277AEFE8F2891DA274E86A30F3D49916DDEB0905C28FB6AFCE7C5E4232FDX2r7P</vt:lpwstr>
      </vt:variant>
      <vt:variant>
        <vt:lpwstr/>
      </vt:variant>
      <vt:variant>
        <vt:i4>524302</vt:i4>
      </vt:variant>
      <vt:variant>
        <vt:i4>174</vt:i4>
      </vt:variant>
      <vt:variant>
        <vt:i4>0</vt:i4>
      </vt:variant>
      <vt:variant>
        <vt:i4>5</vt:i4>
      </vt:variant>
      <vt:variant>
        <vt:lpwstr>consultantplus://offline/ref=C98D58D8C4E193D5150494AC43FDE55B4BE1753B38DC15277AEFE8F2891DA274E86A30F3D49816DDEB0905C28FB6AFCE7C5E4232FDX2r7P</vt:lpwstr>
      </vt:variant>
      <vt:variant>
        <vt:lpwstr/>
      </vt:variant>
      <vt:variant>
        <vt:i4>524372</vt:i4>
      </vt:variant>
      <vt:variant>
        <vt:i4>171</vt:i4>
      </vt:variant>
      <vt:variant>
        <vt:i4>0</vt:i4>
      </vt:variant>
      <vt:variant>
        <vt:i4>5</vt:i4>
      </vt:variant>
      <vt:variant>
        <vt:lpwstr>consultantplus://offline/ref=C98D58D8C4E193D5150494AC43FDE55B4BE1753B38DC15277AEFE8F2891DA274E86A30F3D49B16DDEB0905C28FB6AFCE7C5E4232FDX2r7P</vt:lpwstr>
      </vt:variant>
      <vt:variant>
        <vt:lpwstr/>
      </vt:variant>
      <vt:variant>
        <vt:i4>3670069</vt:i4>
      </vt:variant>
      <vt:variant>
        <vt:i4>168</vt:i4>
      </vt:variant>
      <vt:variant>
        <vt:i4>0</vt:i4>
      </vt:variant>
      <vt:variant>
        <vt:i4>5</vt:i4>
      </vt:variant>
      <vt:variant>
        <vt:lpwstr>consultantplus://offline/ref=C98D58D8C4E193D5150494AC43FDE55B4BE1753B38DC15277AEFE8F2891DA274E86A30F6D8921E82EE1C149A82B1B6D17F425E30FC2EX1r4P</vt:lpwstr>
      </vt:variant>
      <vt:variant>
        <vt:lpwstr/>
      </vt:variant>
      <vt:variant>
        <vt:i4>3670076</vt:i4>
      </vt:variant>
      <vt:variant>
        <vt:i4>165</vt:i4>
      </vt:variant>
      <vt:variant>
        <vt:i4>0</vt:i4>
      </vt:variant>
      <vt:variant>
        <vt:i4>5</vt:i4>
      </vt:variant>
      <vt:variant>
        <vt:lpwstr>consultantplus://offline/ref=C98D58D8C4E193D5150494AC43FDE55B4BE1753B38DC15277AEFE8F2891DA274E86A30F6DC9F1C82EE1C149A82B1B6D17F425E30FC2EX1r4P</vt:lpwstr>
      </vt:variant>
      <vt:variant>
        <vt:lpwstr/>
      </vt:variant>
      <vt:variant>
        <vt:i4>3670076</vt:i4>
      </vt:variant>
      <vt:variant>
        <vt:i4>162</vt:i4>
      </vt:variant>
      <vt:variant>
        <vt:i4>0</vt:i4>
      </vt:variant>
      <vt:variant>
        <vt:i4>5</vt:i4>
      </vt:variant>
      <vt:variant>
        <vt:lpwstr>consultantplus://offline/ref=C98D58D8C4E193D5150494AC43FDE55B4BE1753B38DC15277AEFE8F2891DA274E86A30F6DC9F1C82EE1C149A82B1B6D17F425E30FC2EX1r4P</vt:lpwstr>
      </vt:variant>
      <vt:variant>
        <vt:lpwstr/>
      </vt:variant>
      <vt:variant>
        <vt:i4>524375</vt:i4>
      </vt:variant>
      <vt:variant>
        <vt:i4>159</vt:i4>
      </vt:variant>
      <vt:variant>
        <vt:i4>0</vt:i4>
      </vt:variant>
      <vt:variant>
        <vt:i4>5</vt:i4>
      </vt:variant>
      <vt:variant>
        <vt:lpwstr>consultantplus://offline/ref=C98D58D8C4E193D5150494AC43FDE55B4BE1753B38DC15277AEFE8F2891DA274E86A30F3D49A16DDEB0905C28FB6AFCE7C5E4232FDX2r7P</vt:lpwstr>
      </vt:variant>
      <vt:variant>
        <vt:lpwstr/>
      </vt:variant>
      <vt:variant>
        <vt:i4>524292</vt:i4>
      </vt:variant>
      <vt:variant>
        <vt:i4>156</vt:i4>
      </vt:variant>
      <vt:variant>
        <vt:i4>0</vt:i4>
      </vt:variant>
      <vt:variant>
        <vt:i4>5</vt:i4>
      </vt:variant>
      <vt:variant>
        <vt:lpwstr>consultantplus://offline/ref=C98D58D8C4E193D5150494AC43FDE55B4BE1753B38DC15277AEFE8F2891DA274E86A30F3D59316DDEB0905C28FB6AFCE7C5E4232FDX2r7P</vt:lpwstr>
      </vt:variant>
      <vt:variant>
        <vt:lpwstr/>
      </vt:variant>
      <vt:variant>
        <vt:i4>524293</vt:i4>
      </vt:variant>
      <vt:variant>
        <vt:i4>153</vt:i4>
      </vt:variant>
      <vt:variant>
        <vt:i4>0</vt:i4>
      </vt:variant>
      <vt:variant>
        <vt:i4>5</vt:i4>
      </vt:variant>
      <vt:variant>
        <vt:lpwstr>consultantplus://offline/ref=C98D58D8C4E193D5150494AC43FDE55B4BE1753B38DC15277AEFE8F2891DA274E86A30F3D59216DDEB0905C28FB6AFCE7C5E4232FDX2r7P</vt:lpwstr>
      </vt:variant>
      <vt:variant>
        <vt:lpwstr/>
      </vt:variant>
      <vt:variant>
        <vt:i4>524293</vt:i4>
      </vt:variant>
      <vt:variant>
        <vt:i4>150</vt:i4>
      </vt:variant>
      <vt:variant>
        <vt:i4>0</vt:i4>
      </vt:variant>
      <vt:variant>
        <vt:i4>5</vt:i4>
      </vt:variant>
      <vt:variant>
        <vt:lpwstr>consultantplus://offline/ref=C98D58D8C4E193D5150494AC43FDE55B4BE1753B38DC15277AEFE8F2891DA274E86A30F3D59216DDEB0905C28FB6AFCE7C5E4232FDX2r7P</vt:lpwstr>
      </vt:variant>
      <vt:variant>
        <vt:lpwstr/>
      </vt:variant>
      <vt:variant>
        <vt:i4>524371</vt:i4>
      </vt:variant>
      <vt:variant>
        <vt:i4>147</vt:i4>
      </vt:variant>
      <vt:variant>
        <vt:i4>0</vt:i4>
      </vt:variant>
      <vt:variant>
        <vt:i4>5</vt:i4>
      </vt:variant>
      <vt:variant>
        <vt:lpwstr>consultantplus://offline/ref=C98D58D8C4E193D5150494AC43FDE55B4BE1753B38DC15277AEFE8F2891DA274E86A30F3D59D16DDEB0905C28FB6AFCE7C5E4232FDX2r7P</vt:lpwstr>
      </vt:variant>
      <vt:variant>
        <vt:lpwstr/>
      </vt:variant>
      <vt:variant>
        <vt:i4>524372</vt:i4>
      </vt:variant>
      <vt:variant>
        <vt:i4>144</vt:i4>
      </vt:variant>
      <vt:variant>
        <vt:i4>0</vt:i4>
      </vt:variant>
      <vt:variant>
        <vt:i4>5</vt:i4>
      </vt:variant>
      <vt:variant>
        <vt:lpwstr>consultantplus://offline/ref=C98D58D8C4E193D5150494AC43FDE55B4BE1753B38DC15277AEFE8F2891DA274E86A30F3D59C16DDEB0905C28FB6AFCE7C5E4232FDX2r7P</vt:lpwstr>
      </vt:variant>
      <vt:variant>
        <vt:lpwstr/>
      </vt:variant>
      <vt:variant>
        <vt:i4>524369</vt:i4>
      </vt:variant>
      <vt:variant>
        <vt:i4>141</vt:i4>
      </vt:variant>
      <vt:variant>
        <vt:i4>0</vt:i4>
      </vt:variant>
      <vt:variant>
        <vt:i4>5</vt:i4>
      </vt:variant>
      <vt:variant>
        <vt:lpwstr>consultantplus://offline/ref=C98D58D8C4E193D5150494AC43FDE55B4BE1753B38DC15277AEFE8F2891DA274E86A30F3D59F16DDEB0905C28FB6AFCE7C5E4232FDX2r7P</vt:lpwstr>
      </vt:variant>
      <vt:variant>
        <vt:lpwstr/>
      </vt:variant>
      <vt:variant>
        <vt:i4>524370</vt:i4>
      </vt:variant>
      <vt:variant>
        <vt:i4>138</vt:i4>
      </vt:variant>
      <vt:variant>
        <vt:i4>0</vt:i4>
      </vt:variant>
      <vt:variant>
        <vt:i4>5</vt:i4>
      </vt:variant>
      <vt:variant>
        <vt:lpwstr>consultantplus://offline/ref=C98D58D8C4E193D5150494AC43FDE55B4BE1753B38DC15277AEFE8F2891DA274E86A30F3D59E16DDEB0905C28FB6AFCE7C5E4232FDX2r7P</vt:lpwstr>
      </vt:variant>
      <vt:variant>
        <vt:lpwstr/>
      </vt:variant>
      <vt:variant>
        <vt:i4>524370</vt:i4>
      </vt:variant>
      <vt:variant>
        <vt:i4>135</vt:i4>
      </vt:variant>
      <vt:variant>
        <vt:i4>0</vt:i4>
      </vt:variant>
      <vt:variant>
        <vt:i4>5</vt:i4>
      </vt:variant>
      <vt:variant>
        <vt:lpwstr>consultantplus://offline/ref=C98D58D8C4E193D5150494AC43FDE55B4BE1753B38DC15277AEFE8F2891DA274E86A30F3D59E16DDEB0905C28FB6AFCE7C5E4232FDX2r7P</vt:lpwstr>
      </vt:variant>
      <vt:variant>
        <vt:lpwstr/>
      </vt:variant>
      <vt:variant>
        <vt:i4>524302</vt:i4>
      </vt:variant>
      <vt:variant>
        <vt:i4>132</vt:i4>
      </vt:variant>
      <vt:variant>
        <vt:i4>0</vt:i4>
      </vt:variant>
      <vt:variant>
        <vt:i4>5</vt:i4>
      </vt:variant>
      <vt:variant>
        <vt:lpwstr>consultantplus://offline/ref=C98D58D8C4E193D5150494AC43FDE55B4BE1753B38DC15277AEFE8F2891DA274E86A30F3D59916DDEB0905C28FB6AFCE7C5E4232FDX2r7P</vt:lpwstr>
      </vt:variant>
      <vt:variant>
        <vt:lpwstr/>
      </vt:variant>
      <vt:variant>
        <vt:i4>524303</vt:i4>
      </vt:variant>
      <vt:variant>
        <vt:i4>129</vt:i4>
      </vt:variant>
      <vt:variant>
        <vt:i4>0</vt:i4>
      </vt:variant>
      <vt:variant>
        <vt:i4>5</vt:i4>
      </vt:variant>
      <vt:variant>
        <vt:lpwstr>consultantplus://offline/ref=C98D58D8C4E193D5150494AC43FDE55B4BE1753B38DC15277AEFE8F2891DA274E86A30F3D59816DDEB0905C28FB6AFCE7C5E4232FDX2r7P</vt:lpwstr>
      </vt:variant>
      <vt:variant>
        <vt:lpwstr/>
      </vt:variant>
      <vt:variant>
        <vt:i4>524373</vt:i4>
      </vt:variant>
      <vt:variant>
        <vt:i4>126</vt:i4>
      </vt:variant>
      <vt:variant>
        <vt:i4>0</vt:i4>
      </vt:variant>
      <vt:variant>
        <vt:i4>5</vt:i4>
      </vt:variant>
      <vt:variant>
        <vt:lpwstr>consultantplus://offline/ref=C98D58D8C4E193D5150494AC43FDE55B4BE1753B38DC15277AEFE8F2891DA274E86A30F3D59B16DDEB0905C28FB6AFCE7C5E4232FDX2r7P</vt:lpwstr>
      </vt:variant>
      <vt:variant>
        <vt:lpwstr/>
      </vt:variant>
      <vt:variant>
        <vt:i4>524374</vt:i4>
      </vt:variant>
      <vt:variant>
        <vt:i4>123</vt:i4>
      </vt:variant>
      <vt:variant>
        <vt:i4>0</vt:i4>
      </vt:variant>
      <vt:variant>
        <vt:i4>5</vt:i4>
      </vt:variant>
      <vt:variant>
        <vt:lpwstr>consultantplus://offline/ref=C98D58D8C4E193D5150494AC43FDE55B4BE1753B38DC15277AEFE8F2891DA274E86A30F3D59A16DDEB0905C28FB6AFCE7C5E4232FDX2r7P</vt:lpwstr>
      </vt:variant>
      <vt:variant>
        <vt:lpwstr/>
      </vt:variant>
      <vt:variant>
        <vt:i4>524368</vt:i4>
      </vt:variant>
      <vt:variant>
        <vt:i4>120</vt:i4>
      </vt:variant>
      <vt:variant>
        <vt:i4>0</vt:i4>
      </vt:variant>
      <vt:variant>
        <vt:i4>5</vt:i4>
      </vt:variant>
      <vt:variant>
        <vt:lpwstr>consultantplus://offline/ref=C98D58D8C4E193D5150494AC43FDE55B4BE1753B38DC15277AEFE8F2891DA274E86A30F3DA9316DDEB0905C28FB6AFCE7C5E4232FDX2r7P</vt:lpwstr>
      </vt:variant>
      <vt:variant>
        <vt:lpwstr/>
      </vt:variant>
      <vt:variant>
        <vt:i4>524369</vt:i4>
      </vt:variant>
      <vt:variant>
        <vt:i4>117</vt:i4>
      </vt:variant>
      <vt:variant>
        <vt:i4>0</vt:i4>
      </vt:variant>
      <vt:variant>
        <vt:i4>5</vt:i4>
      </vt:variant>
      <vt:variant>
        <vt:lpwstr>consultantplus://offline/ref=C98D58D8C4E193D5150494AC43FDE55B4BE1753B38DC15277AEFE8F2891DA274E86A30F3DA9216DDEB0905C28FB6AFCE7C5E4232FDX2r7P</vt:lpwstr>
      </vt:variant>
      <vt:variant>
        <vt:lpwstr/>
      </vt:variant>
      <vt:variant>
        <vt:i4>7077999</vt:i4>
      </vt:variant>
      <vt:variant>
        <vt:i4>114</vt:i4>
      </vt:variant>
      <vt:variant>
        <vt:i4>0</vt:i4>
      </vt:variant>
      <vt:variant>
        <vt:i4>5</vt:i4>
      </vt:variant>
      <vt:variant>
        <vt:lpwstr>consultantplus://offline/ref=C98D58D8C4E193D5150494AC43FDE55B4BE17C3A34D815277AEFE8F2891DA274E86A30F5DE9149D8FE185DCF88AFB0CD60424033XFr4P</vt:lpwstr>
      </vt:variant>
      <vt:variant>
        <vt:lpwstr/>
      </vt:variant>
      <vt:variant>
        <vt:i4>524300</vt:i4>
      </vt:variant>
      <vt:variant>
        <vt:i4>111</vt:i4>
      </vt:variant>
      <vt:variant>
        <vt:i4>0</vt:i4>
      </vt:variant>
      <vt:variant>
        <vt:i4>5</vt:i4>
      </vt:variant>
      <vt:variant>
        <vt:lpwstr>consultantplus://offline/ref=C98D58D8C4E193D5150494AC43FDE55B4BE1703D35DD15277AEFE8F2891DA274E86A30F6DF9D16DDEB0905C28FB6AFCE7C5E4232FDX2r7P</vt:lpwstr>
      </vt:variant>
      <vt:variant>
        <vt:lpwstr/>
      </vt:variant>
      <vt:variant>
        <vt:i4>524295</vt:i4>
      </vt:variant>
      <vt:variant>
        <vt:i4>108</vt:i4>
      </vt:variant>
      <vt:variant>
        <vt:i4>0</vt:i4>
      </vt:variant>
      <vt:variant>
        <vt:i4>5</vt:i4>
      </vt:variant>
      <vt:variant>
        <vt:lpwstr>consultantplus://offline/ref=C98D58D8C4E193D5150494AC43FDE55B4BE1753B38DC15277AEFE8F2891DA274E86A30F3DA9D16DDEB0905C28FB6AFCE7C5E4232FDX2r7P</vt:lpwstr>
      </vt:variant>
      <vt:variant>
        <vt:lpwstr/>
      </vt:variant>
      <vt:variant>
        <vt:i4>524295</vt:i4>
      </vt:variant>
      <vt:variant>
        <vt:i4>105</vt:i4>
      </vt:variant>
      <vt:variant>
        <vt:i4>0</vt:i4>
      </vt:variant>
      <vt:variant>
        <vt:i4>5</vt:i4>
      </vt:variant>
      <vt:variant>
        <vt:lpwstr>consultantplus://offline/ref=C98D58D8C4E193D5150494AC43FDE55B4BE1753B38DC15277AEFE8F2891DA274E86A30FFD59E16DDEB0905C28FB6AFCE7C5E4232FDX2r7P</vt:lpwstr>
      </vt:variant>
      <vt:variant>
        <vt:lpwstr/>
      </vt:variant>
      <vt:variant>
        <vt:i4>524288</vt:i4>
      </vt:variant>
      <vt:variant>
        <vt:i4>102</vt:i4>
      </vt:variant>
      <vt:variant>
        <vt:i4>0</vt:i4>
      </vt:variant>
      <vt:variant>
        <vt:i4>5</vt:i4>
      </vt:variant>
      <vt:variant>
        <vt:lpwstr>consultantplus://offline/ref=C98D58D8C4E193D5150494AC43FDE55B4BE1753B38DC15277AEFE8F2891DA274E86A30F3DA9C16DDEB0905C28FB6AFCE7C5E4232FDX2r7P</vt:lpwstr>
      </vt:variant>
      <vt:variant>
        <vt:lpwstr/>
      </vt:variant>
      <vt:variant>
        <vt:i4>524293</vt:i4>
      </vt:variant>
      <vt:variant>
        <vt:i4>99</vt:i4>
      </vt:variant>
      <vt:variant>
        <vt:i4>0</vt:i4>
      </vt:variant>
      <vt:variant>
        <vt:i4>5</vt:i4>
      </vt:variant>
      <vt:variant>
        <vt:lpwstr>consultantplus://offline/ref=C98D58D8C4E193D5150494AC43FDE55B4BE1753B38DC15277AEFE8F2891DA274E86A30F3DA9F16DDEB0905C28FB6AFCE7C5E4232FDX2r7P</vt:lpwstr>
      </vt:variant>
      <vt:variant>
        <vt:lpwstr/>
      </vt:variant>
      <vt:variant>
        <vt:i4>524294</vt:i4>
      </vt:variant>
      <vt:variant>
        <vt:i4>96</vt:i4>
      </vt:variant>
      <vt:variant>
        <vt:i4>0</vt:i4>
      </vt:variant>
      <vt:variant>
        <vt:i4>5</vt:i4>
      </vt:variant>
      <vt:variant>
        <vt:lpwstr>consultantplus://offline/ref=C98D58D8C4E193D5150494AC43FDE55B4BE1753B38DC15277AEFE8F2891DA274E86A30F3DA9E16DDEB0905C28FB6AFCE7C5E4232FDX2r7P</vt:lpwstr>
      </vt:variant>
      <vt:variant>
        <vt:lpwstr/>
      </vt:variant>
      <vt:variant>
        <vt:i4>524378</vt:i4>
      </vt:variant>
      <vt:variant>
        <vt:i4>93</vt:i4>
      </vt:variant>
      <vt:variant>
        <vt:i4>0</vt:i4>
      </vt:variant>
      <vt:variant>
        <vt:i4>5</vt:i4>
      </vt:variant>
      <vt:variant>
        <vt:lpwstr>consultantplus://offline/ref=C98D58D8C4E193D5150494AC43FDE55B4BE1753B38DC15277AEFE8F2891DA274E86A30F3DA9916DDEB0905C28FB6AFCE7C5E4232FDX2r7P</vt:lpwstr>
      </vt:variant>
      <vt:variant>
        <vt:lpwstr/>
      </vt:variant>
      <vt:variant>
        <vt:i4>524379</vt:i4>
      </vt:variant>
      <vt:variant>
        <vt:i4>90</vt:i4>
      </vt:variant>
      <vt:variant>
        <vt:i4>0</vt:i4>
      </vt:variant>
      <vt:variant>
        <vt:i4>5</vt:i4>
      </vt:variant>
      <vt:variant>
        <vt:lpwstr>consultantplus://offline/ref=C98D58D8C4E193D5150494AC43FDE55B4BE1753B38DC15277AEFE8F2891DA274E86A30F3DA9816DDEB0905C28FB6AFCE7C5E4232FDX2r7P</vt:lpwstr>
      </vt:variant>
      <vt:variant>
        <vt:lpwstr/>
      </vt:variant>
      <vt:variant>
        <vt:i4>3342440</vt:i4>
      </vt:variant>
      <vt:variant>
        <vt:i4>87</vt:i4>
      </vt:variant>
      <vt:variant>
        <vt:i4>0</vt:i4>
      </vt:variant>
      <vt:variant>
        <vt:i4>5</vt:i4>
      </vt:variant>
      <vt:variant>
        <vt:lpwstr>consultantplus://offline/ref=C98D58D8C4E193D5150494AC43FDE55B4BE17C3A34D815277AEFE8F2891DA274E86A30F6DD9A158BB946049ECBE4BCCF795E4130E22D1CA0X5rEP</vt:lpwstr>
      </vt:variant>
      <vt:variant>
        <vt:lpwstr/>
      </vt:variant>
      <vt:variant>
        <vt:i4>5701725</vt:i4>
      </vt:variant>
      <vt:variant>
        <vt:i4>84</vt:i4>
      </vt:variant>
      <vt:variant>
        <vt:i4>0</vt:i4>
      </vt:variant>
      <vt:variant>
        <vt:i4>5</vt:i4>
      </vt:variant>
      <vt:variant>
        <vt:lpwstr>consultantplus://offline/ref=C98D58D8C4E193D5150494AC43FDE55B49E8713B3DDE15277AEFE8F2891DA274FA6A68FADD9D0388B85352CF8EXBr9P</vt:lpwstr>
      </vt:variant>
      <vt:variant>
        <vt:lpwstr/>
      </vt:variant>
      <vt:variant>
        <vt:i4>524379</vt:i4>
      </vt:variant>
      <vt:variant>
        <vt:i4>81</vt:i4>
      </vt:variant>
      <vt:variant>
        <vt:i4>0</vt:i4>
      </vt:variant>
      <vt:variant>
        <vt:i4>5</vt:i4>
      </vt:variant>
      <vt:variant>
        <vt:lpwstr>consultantplus://offline/ref=C98D58D8C4E193D5150494AC43FDE55B4BE1753B38DC15277AEFE8F2891DA274E86A30F3DA9816DDEB0905C28FB6AFCE7C5E4232FDX2r7P</vt:lpwstr>
      </vt:variant>
      <vt:variant>
        <vt:lpwstr/>
      </vt:variant>
      <vt:variant>
        <vt:i4>524289</vt:i4>
      </vt:variant>
      <vt:variant>
        <vt:i4>78</vt:i4>
      </vt:variant>
      <vt:variant>
        <vt:i4>0</vt:i4>
      </vt:variant>
      <vt:variant>
        <vt:i4>5</vt:i4>
      </vt:variant>
      <vt:variant>
        <vt:lpwstr>consultantplus://offline/ref=C98D58D8C4E193D5150494AC43FDE55B4BE1753B38DC15277AEFE8F2891DA274E86A30F3DA9B16DDEB0905C28FB6AFCE7C5E4232FDX2r7P</vt:lpwstr>
      </vt:variant>
      <vt:variant>
        <vt:lpwstr/>
      </vt:variant>
      <vt:variant>
        <vt:i4>524289</vt:i4>
      </vt:variant>
      <vt:variant>
        <vt:i4>75</vt:i4>
      </vt:variant>
      <vt:variant>
        <vt:i4>0</vt:i4>
      </vt:variant>
      <vt:variant>
        <vt:i4>5</vt:i4>
      </vt:variant>
      <vt:variant>
        <vt:lpwstr>consultantplus://offline/ref=C98D58D8C4E193D5150494AC43FDE55B4BE1753B38DC15277AEFE8F2891DA274E86A30F3DA9B16DDEB0905C28FB6AFCE7C5E4232FDX2r7P</vt:lpwstr>
      </vt:variant>
      <vt:variant>
        <vt:lpwstr/>
      </vt:variant>
      <vt:variant>
        <vt:i4>524290</vt:i4>
      </vt:variant>
      <vt:variant>
        <vt:i4>72</vt:i4>
      </vt:variant>
      <vt:variant>
        <vt:i4>0</vt:i4>
      </vt:variant>
      <vt:variant>
        <vt:i4>5</vt:i4>
      </vt:variant>
      <vt:variant>
        <vt:lpwstr>consultantplus://offline/ref=C98D58D8C4E193D5150494AC43FDE55B4BE1753B38DC15277AEFE8F2891DA274E86A30F3DA9A16DDEB0905C28FB6AFCE7C5E4232FDX2r7P</vt:lpwstr>
      </vt:variant>
      <vt:variant>
        <vt:lpwstr/>
      </vt:variant>
      <vt:variant>
        <vt:i4>524371</vt:i4>
      </vt:variant>
      <vt:variant>
        <vt:i4>69</vt:i4>
      </vt:variant>
      <vt:variant>
        <vt:i4>0</vt:i4>
      </vt:variant>
      <vt:variant>
        <vt:i4>5</vt:i4>
      </vt:variant>
      <vt:variant>
        <vt:lpwstr>consultantplus://offline/ref=C98D58D8C4E193D5150494AC43FDE55B4BE1753B38DC15277AEFE8F2891DA274E86A30F3DB9316DDEB0905C28FB6AFCE7C5E4232FDX2r7P</vt:lpwstr>
      </vt:variant>
      <vt:variant>
        <vt:lpwstr/>
      </vt:variant>
      <vt:variant>
        <vt:i4>524370</vt:i4>
      </vt:variant>
      <vt:variant>
        <vt:i4>66</vt:i4>
      </vt:variant>
      <vt:variant>
        <vt:i4>0</vt:i4>
      </vt:variant>
      <vt:variant>
        <vt:i4>5</vt:i4>
      </vt:variant>
      <vt:variant>
        <vt:lpwstr>consultantplus://offline/ref=C98D58D8C4E193D5150494AC43FDE55B4BE1753B38DC15277AEFE8F2891DA274E86A30F3DB9216DDEB0905C28FB6AFCE7C5E4232FDX2r7P</vt:lpwstr>
      </vt:variant>
      <vt:variant>
        <vt:lpwstr/>
      </vt:variant>
      <vt:variant>
        <vt:i4>524293</vt:i4>
      </vt:variant>
      <vt:variant>
        <vt:i4>63</vt:i4>
      </vt:variant>
      <vt:variant>
        <vt:i4>0</vt:i4>
      </vt:variant>
      <vt:variant>
        <vt:i4>5</vt:i4>
      </vt:variant>
      <vt:variant>
        <vt:lpwstr>consultantplus://offline/ref=C98D58D8C4E193D5150494AC43FDE55B4BE1753B38DC15277AEFE8F2891DA274E86A30F3DB9E16DDEB0905C28FB6AFCE7C5E4232FDX2r7P</vt:lpwstr>
      </vt:variant>
      <vt:variant>
        <vt:lpwstr/>
      </vt:variant>
      <vt:variant>
        <vt:i4>524377</vt:i4>
      </vt:variant>
      <vt:variant>
        <vt:i4>60</vt:i4>
      </vt:variant>
      <vt:variant>
        <vt:i4>0</vt:i4>
      </vt:variant>
      <vt:variant>
        <vt:i4>5</vt:i4>
      </vt:variant>
      <vt:variant>
        <vt:lpwstr>consultantplus://offline/ref=C98D58D8C4E193D5150494AC43FDE55B4BE1753B38DC15277AEFE8F2891DA274E86A30F3DB9916DDEB0905C28FB6AFCE7C5E4232FDX2r7P</vt:lpwstr>
      </vt:variant>
      <vt:variant>
        <vt:lpwstr/>
      </vt:variant>
      <vt:variant>
        <vt:i4>524377</vt:i4>
      </vt:variant>
      <vt:variant>
        <vt:i4>57</vt:i4>
      </vt:variant>
      <vt:variant>
        <vt:i4>0</vt:i4>
      </vt:variant>
      <vt:variant>
        <vt:i4>5</vt:i4>
      </vt:variant>
      <vt:variant>
        <vt:lpwstr>consultantplus://offline/ref=C98D58D8C4E193D5150494AC43FDE55B4BE1753B38DC15277AEFE8F2891DA274E86A30F3DB9916DDEB0905C28FB6AFCE7C5E4232FDX2r7P</vt:lpwstr>
      </vt:variant>
      <vt:variant>
        <vt:lpwstr/>
      </vt:variant>
      <vt:variant>
        <vt:i4>3670075</vt:i4>
      </vt:variant>
      <vt:variant>
        <vt:i4>54</vt:i4>
      </vt:variant>
      <vt:variant>
        <vt:i4>0</vt:i4>
      </vt:variant>
      <vt:variant>
        <vt:i4>5</vt:i4>
      </vt:variant>
      <vt:variant>
        <vt:lpwstr>consultantplus://offline/ref=C98D58D8C4E193D5150494AC43FDE55B4BE1753B38DC15277AEFE8F2891DA274E86A30F6DF9E1B82EE1C149A82B1B6D17F425E30FC2EX1r4P</vt:lpwstr>
      </vt:variant>
      <vt:variant>
        <vt:lpwstr/>
      </vt:variant>
      <vt:variant>
        <vt:i4>524290</vt:i4>
      </vt:variant>
      <vt:variant>
        <vt:i4>51</vt:i4>
      </vt:variant>
      <vt:variant>
        <vt:i4>0</vt:i4>
      </vt:variant>
      <vt:variant>
        <vt:i4>5</vt:i4>
      </vt:variant>
      <vt:variant>
        <vt:lpwstr>consultantplus://offline/ref=C98D58D8C4E193D5150494AC43FDE55B4BE1753B38DC15277AEFE8F2891DA274E86A30F3DB9B16DDEB0905C28FB6AFCE7C5E4232FDX2r7P</vt:lpwstr>
      </vt:variant>
      <vt:variant>
        <vt:lpwstr/>
      </vt:variant>
      <vt:variant>
        <vt:i4>524289</vt:i4>
      </vt:variant>
      <vt:variant>
        <vt:i4>48</vt:i4>
      </vt:variant>
      <vt:variant>
        <vt:i4>0</vt:i4>
      </vt:variant>
      <vt:variant>
        <vt:i4>5</vt:i4>
      </vt:variant>
      <vt:variant>
        <vt:lpwstr>consultantplus://offline/ref=C98D58D8C4E193D5150494AC43FDE55B4BE1753B38DC15277AEFE8F2891DA274E86A30F3DB9A16DDEB0905C28FB6AFCE7C5E4232FDX2r7P</vt:lpwstr>
      </vt:variant>
      <vt:variant>
        <vt:lpwstr/>
      </vt:variant>
      <vt:variant>
        <vt:i4>524297</vt:i4>
      </vt:variant>
      <vt:variant>
        <vt:i4>45</vt:i4>
      </vt:variant>
      <vt:variant>
        <vt:i4>0</vt:i4>
      </vt:variant>
      <vt:variant>
        <vt:i4>5</vt:i4>
      </vt:variant>
      <vt:variant>
        <vt:lpwstr>consultantplus://offline/ref=C98D58D8C4E193D5150494AC43FDE55B4BE1753B38DC15277AEFE8F2891DA274E86A30F3D89316DDEB0905C28FB6AFCE7C5E4232FDX2r7P</vt:lpwstr>
      </vt:variant>
      <vt:variant>
        <vt:lpwstr/>
      </vt:variant>
      <vt:variant>
        <vt:i4>524296</vt:i4>
      </vt:variant>
      <vt:variant>
        <vt:i4>42</vt:i4>
      </vt:variant>
      <vt:variant>
        <vt:i4>0</vt:i4>
      </vt:variant>
      <vt:variant>
        <vt:i4>5</vt:i4>
      </vt:variant>
      <vt:variant>
        <vt:lpwstr>consultantplus://offline/ref=C98D58D8C4E193D5150494AC43FDE55B4BE1753B38DC15277AEFE8F2891DA274E86A30F3D89216DDEB0905C28FB6AFCE7C5E4232FDX2r7P</vt:lpwstr>
      </vt:variant>
      <vt:variant>
        <vt:lpwstr/>
      </vt:variant>
      <vt:variant>
        <vt:i4>524382</vt:i4>
      </vt:variant>
      <vt:variant>
        <vt:i4>39</vt:i4>
      </vt:variant>
      <vt:variant>
        <vt:i4>0</vt:i4>
      </vt:variant>
      <vt:variant>
        <vt:i4>5</vt:i4>
      </vt:variant>
      <vt:variant>
        <vt:lpwstr>consultantplus://offline/ref=C98D58D8C4E193D5150494AC43FDE55B4BE1753B38DC15277AEFE8F2891DA274E86A30F3D89D16DDEB0905C28FB6AFCE7C5E4232FDX2r7P</vt:lpwstr>
      </vt:variant>
      <vt:variant>
        <vt:lpwstr/>
      </vt:variant>
      <vt:variant>
        <vt:i4>524381</vt:i4>
      </vt:variant>
      <vt:variant>
        <vt:i4>36</vt:i4>
      </vt:variant>
      <vt:variant>
        <vt:i4>0</vt:i4>
      </vt:variant>
      <vt:variant>
        <vt:i4>5</vt:i4>
      </vt:variant>
      <vt:variant>
        <vt:lpwstr>consultantplus://offline/ref=C98D58D8C4E193D5150494AC43FDE55B4BE1753B38DC15277AEFE8F2891DA274E86A30F3D99F16DDEB0905C28FB6AFCE7C5E4232FDX2r7P</vt:lpwstr>
      </vt:variant>
      <vt:variant>
        <vt:lpwstr/>
      </vt:variant>
      <vt:variant>
        <vt:i4>524382</vt:i4>
      </vt:variant>
      <vt:variant>
        <vt:i4>33</vt:i4>
      </vt:variant>
      <vt:variant>
        <vt:i4>0</vt:i4>
      </vt:variant>
      <vt:variant>
        <vt:i4>5</vt:i4>
      </vt:variant>
      <vt:variant>
        <vt:lpwstr>consultantplus://offline/ref=C98D58D8C4E193D5150494AC43FDE55B4BE1753B38DC15277AEFE8F2891DA274E86A30F3D99E16DDEB0905C28FB6AFCE7C5E4232FDX2r7P</vt:lpwstr>
      </vt:variant>
      <vt:variant>
        <vt:lpwstr/>
      </vt:variant>
      <vt:variant>
        <vt:i4>524290</vt:i4>
      </vt:variant>
      <vt:variant>
        <vt:i4>30</vt:i4>
      </vt:variant>
      <vt:variant>
        <vt:i4>0</vt:i4>
      </vt:variant>
      <vt:variant>
        <vt:i4>5</vt:i4>
      </vt:variant>
      <vt:variant>
        <vt:lpwstr>consultantplus://offline/ref=C98D58D8C4E193D5150494AC43FDE55B4BE1753B38DC15277AEFE8F2891DA274E86A30F3D99916DDEB0905C28FB6AFCE7C5E4232FDX2r7P</vt:lpwstr>
      </vt:variant>
      <vt:variant>
        <vt:lpwstr/>
      </vt:variant>
      <vt:variant>
        <vt:i4>524291</vt:i4>
      </vt:variant>
      <vt:variant>
        <vt:i4>27</vt:i4>
      </vt:variant>
      <vt:variant>
        <vt:i4>0</vt:i4>
      </vt:variant>
      <vt:variant>
        <vt:i4>5</vt:i4>
      </vt:variant>
      <vt:variant>
        <vt:lpwstr>consultantplus://offline/ref=C98D58D8C4E193D5150494AC43FDE55B4BE1753B38DC15277AEFE8F2891DA274E86A30F3D99816DDEB0905C28FB6AFCE7C5E4232FDX2r7P</vt:lpwstr>
      </vt:variant>
      <vt:variant>
        <vt:lpwstr/>
      </vt:variant>
      <vt:variant>
        <vt:i4>524377</vt:i4>
      </vt:variant>
      <vt:variant>
        <vt:i4>24</vt:i4>
      </vt:variant>
      <vt:variant>
        <vt:i4>0</vt:i4>
      </vt:variant>
      <vt:variant>
        <vt:i4>5</vt:i4>
      </vt:variant>
      <vt:variant>
        <vt:lpwstr>consultantplus://offline/ref=C98D58D8C4E193D5150494AC43FDE55B4BE1753B38DC15277AEFE8F2891DA274E86A30F3D99B16DDEB0905C28FB6AFCE7C5E4232FDX2r7P</vt:lpwstr>
      </vt:variant>
      <vt:variant>
        <vt:lpwstr/>
      </vt:variant>
      <vt:variant>
        <vt:i4>524372</vt:i4>
      </vt:variant>
      <vt:variant>
        <vt:i4>21</vt:i4>
      </vt:variant>
      <vt:variant>
        <vt:i4>0</vt:i4>
      </vt:variant>
      <vt:variant>
        <vt:i4>5</vt:i4>
      </vt:variant>
      <vt:variant>
        <vt:lpwstr>consultantplus://offline/ref=C98D58D8C4E193D5150494AC43FDE55B4BE1753B38DC15277AEFE8F2891DA274E86A30F3DE9316DDEB0905C28FB6AFCE7C5E4232FDX2r7P</vt:lpwstr>
      </vt:variant>
      <vt:variant>
        <vt:lpwstr/>
      </vt:variant>
      <vt:variant>
        <vt:i4>524373</vt:i4>
      </vt:variant>
      <vt:variant>
        <vt:i4>18</vt:i4>
      </vt:variant>
      <vt:variant>
        <vt:i4>0</vt:i4>
      </vt:variant>
      <vt:variant>
        <vt:i4>5</vt:i4>
      </vt:variant>
      <vt:variant>
        <vt:lpwstr>consultantplus://offline/ref=C98D58D8C4E193D5150494AC43FDE55B4BE1753B38DC15277AEFE8F2891DA274E86A30F3DE9216DDEB0905C28FB6AFCE7C5E4232FDX2r7P</vt:lpwstr>
      </vt:variant>
      <vt:variant>
        <vt:lpwstr/>
      </vt:variant>
      <vt:variant>
        <vt:i4>524291</vt:i4>
      </vt:variant>
      <vt:variant>
        <vt:i4>15</vt:i4>
      </vt:variant>
      <vt:variant>
        <vt:i4>0</vt:i4>
      </vt:variant>
      <vt:variant>
        <vt:i4>5</vt:i4>
      </vt:variant>
      <vt:variant>
        <vt:lpwstr>consultantplus://offline/ref=C98D58D8C4E193D5150494AC43FDE55B4BE1753B38DC15277AEFE8F2891DA274E86A30F3DE9D16DDEB0905C28FB6AFCE7C5E4232FDX2r7P</vt:lpwstr>
      </vt:variant>
      <vt:variant>
        <vt:lpwstr/>
      </vt:variant>
      <vt:variant>
        <vt:i4>524291</vt:i4>
      </vt:variant>
      <vt:variant>
        <vt:i4>12</vt:i4>
      </vt:variant>
      <vt:variant>
        <vt:i4>0</vt:i4>
      </vt:variant>
      <vt:variant>
        <vt:i4>5</vt:i4>
      </vt:variant>
      <vt:variant>
        <vt:lpwstr>consultantplus://offline/ref=C98D58D8C4E193D5150494AC43FDE55B4BE1753B38DC15277AEFE8F2891DA274E86A30F3DE9D16DDEB0905C28FB6AFCE7C5E4232FDX2r7P</vt:lpwstr>
      </vt:variant>
      <vt:variant>
        <vt:lpwstr/>
      </vt:variant>
      <vt:variant>
        <vt:i4>720961</vt:i4>
      </vt:variant>
      <vt:variant>
        <vt:i4>9</vt:i4>
      </vt:variant>
      <vt:variant>
        <vt:i4>0</vt:i4>
      </vt:variant>
      <vt:variant>
        <vt:i4>5</vt:i4>
      </vt:variant>
      <vt:variant>
        <vt:lpwstr/>
      </vt:variant>
      <vt:variant>
        <vt:lpwstr>P912</vt:lpwstr>
      </vt:variant>
      <vt:variant>
        <vt:i4>3342384</vt:i4>
      </vt:variant>
      <vt:variant>
        <vt:i4>6</vt:i4>
      </vt:variant>
      <vt:variant>
        <vt:i4>0</vt:i4>
      </vt:variant>
      <vt:variant>
        <vt:i4>5</vt:i4>
      </vt:variant>
      <vt:variant>
        <vt:lpwstr>consultantplus://offline/ref=C98D58D8C4E193D5150494AC43FDE55B4BE17C3A34D815277AEFE8F2891DA274E86A30F6DD9A158BBA46049ECBE4BCCF795E4130E22D1CA0X5rEP</vt:lpwstr>
      </vt:variant>
      <vt:variant>
        <vt:lpwstr/>
      </vt:variant>
      <vt:variant>
        <vt:i4>524292</vt:i4>
      </vt:variant>
      <vt:variant>
        <vt:i4>3</vt:i4>
      </vt:variant>
      <vt:variant>
        <vt:i4>0</vt:i4>
      </vt:variant>
      <vt:variant>
        <vt:i4>5</vt:i4>
      </vt:variant>
      <vt:variant>
        <vt:lpwstr>consultantplus://offline/ref=C98D58D8C4E193D5150494AC43FDE55B4BE1753B38DC15277AEFE8F2891DA274E86A30F3DE9C16DDEB0905C28FB6AFCE7C5E4232FDX2r7P</vt:lpwstr>
      </vt:variant>
      <vt:variant>
        <vt:lpwstr/>
      </vt:variant>
      <vt:variant>
        <vt:i4>720961</vt:i4>
      </vt:variant>
      <vt:variant>
        <vt:i4>0</vt:i4>
      </vt:variant>
      <vt:variant>
        <vt:i4>0</vt:i4>
      </vt:variant>
      <vt:variant>
        <vt:i4>5</vt:i4>
      </vt:variant>
      <vt:variant>
        <vt:lpwstr/>
      </vt:variant>
      <vt:variant>
        <vt:lpwstr>P912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dc:title>
  <dc:creator>Dshon</dc:creator>
  <cp:lastModifiedBy>Елена Ивановна</cp:lastModifiedBy>
  <cp:revision>4</cp:revision>
  <cp:lastPrinted>2024-01-17T11:58:00Z</cp:lastPrinted>
  <dcterms:created xsi:type="dcterms:W3CDTF">2024-01-17T12:04:00Z</dcterms:created>
  <dcterms:modified xsi:type="dcterms:W3CDTF">2024-01-31T08:15:00Z</dcterms:modified>
</cp:coreProperties>
</file>