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659366" w14:textId="77777777" w:rsidR="00E64C96" w:rsidRDefault="00E64C96" w:rsidP="00E64C96">
      <w:pPr>
        <w:pStyle w:val="ConsPlusNonformat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ОПОВЕЩЕНИЕ</w:t>
      </w:r>
    </w:p>
    <w:p w14:paraId="71D493A2" w14:textId="77777777" w:rsidR="00E64C96" w:rsidRDefault="00E64C96" w:rsidP="00E64C96">
      <w:pPr>
        <w:pStyle w:val="ConsPlusNonformat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Комиссии по проведению общественных обсуждений по вопросам градостроительной деятельности на территории городских и сельских поселений Курской области</w:t>
      </w:r>
    </w:p>
    <w:p w14:paraId="0330970E" w14:textId="77777777" w:rsidR="00E64C96" w:rsidRDefault="00E64C96" w:rsidP="00E64C96">
      <w:pPr>
        <w:pStyle w:val="ConsPlusNonformat"/>
        <w:ind w:left="-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(организатор публичных слушаний)</w:t>
      </w:r>
    </w:p>
    <w:p w14:paraId="7A1FA875" w14:textId="77777777" w:rsidR="00E64C96" w:rsidRDefault="00E64C96" w:rsidP="00E64C96">
      <w:pPr>
        <w:pStyle w:val="ConsPlusNonformat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14:paraId="2B8E8F70" w14:textId="77777777" w:rsidR="00E64C96" w:rsidRDefault="00E64C96" w:rsidP="00E64C96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начале проведения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проекту: решение о предоставлении условно разрешенного вида использования земельного участка «Для индивидуального жилищного строительства» (код 2.1) в отношении земельного участка с кадастровым номером 46:12:020503: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5, расположенного по адресу: обл. Курская, р-н Курчатовский, с/с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Дичнянский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Дичня</w:t>
      </w:r>
      <w:proofErr w:type="spellEnd"/>
    </w:p>
    <w:p w14:paraId="17217AB4" w14:textId="77777777" w:rsidR="00E64C96" w:rsidRDefault="00E64C96" w:rsidP="00E64C96">
      <w:pPr>
        <w:pStyle w:val="ConsPlusNonformat"/>
        <w:ind w:left="-567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(информация о проекте)</w:t>
      </w:r>
    </w:p>
    <w:p w14:paraId="7A6D1C03" w14:textId="77777777" w:rsidR="00E64C96" w:rsidRDefault="00E64C96" w:rsidP="00E64C9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D88A03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Перечень информационных материалов к рассматриваемому проекту, подготовленных ООО «Поиск».</w:t>
      </w:r>
    </w:p>
    <w:p w14:paraId="7C3376B8" w14:textId="77777777" w:rsidR="00E64C96" w:rsidRDefault="00E64C96" w:rsidP="00E64C9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Техническое заключение о возможности предоставления условно разрешенного вида использования земельного участка.</w:t>
      </w:r>
    </w:p>
    <w:p w14:paraId="5D5E64AE" w14:textId="77777777" w:rsidR="00E64C96" w:rsidRDefault="00E64C96" w:rsidP="00E64C96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Схема планировочной организации земельного участка.</w:t>
      </w:r>
    </w:p>
    <w:p w14:paraId="09496086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08AB13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документа и информационные материалы будут размещены на</w:t>
      </w:r>
      <w:r>
        <w:rPr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подсайте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официального сайта Администрации Курской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информационно-телекоммуникационной сети «Интернет» по адресам: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arc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kursk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ru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раздел «Деятельность», подраздел «Общественные обсуждения»;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архитектура.курск.рф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раздел «Деятельность», подраздел «Общественные обсуждения», и на официальном сайте муниципального образования «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</w:rPr>
        <w:t>Дичнянский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сельсовет» Курчатовского района Курской области в разделе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«Деятельность» в подразделе «Градостроительство» в информационно-коммуникационной сети «Интернет» по адресу:</w:t>
      </w:r>
      <w: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dichnya46.gosuslugi.ru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«3» июля 2024 г.</w:t>
      </w:r>
    </w:p>
    <w:p w14:paraId="6A97F328" w14:textId="77777777" w:rsidR="00E64C96" w:rsidRDefault="00E64C96" w:rsidP="00E64C9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</w:t>
      </w:r>
    </w:p>
    <w:p w14:paraId="62583E04" w14:textId="77777777" w:rsidR="00E64C96" w:rsidRDefault="00E64C96" w:rsidP="00E64C9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Срок проведения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обсуждений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14:paraId="6E4FFC49" w14:textId="77777777" w:rsidR="00E64C96" w:rsidRDefault="00E64C96" w:rsidP="00E64C9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«26» июня 2024 г. по «17» июля 2024 г.</w:t>
      </w:r>
    </w:p>
    <w:p w14:paraId="0D8E7EC0" w14:textId="77777777" w:rsidR="00E64C96" w:rsidRDefault="00E64C96" w:rsidP="00E64C96">
      <w:pPr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A1338A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 документацией по подготовке и проведению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общественных обсуждений м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ожно ознакомиться на экспозиции в здании администрации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</w:rPr>
        <w:t>Дичнянского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сельсовета по адресу: Курская область, Курчатовский район, с.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Дичня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квартал 3</w:t>
      </w:r>
    </w:p>
    <w:p w14:paraId="7942F9EA" w14:textId="77777777" w:rsidR="00E64C96" w:rsidRDefault="00E64C96" w:rsidP="00E64C96">
      <w:pPr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(место открытия экспозиции или экспозиций проекта)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 </w:t>
      </w:r>
    </w:p>
    <w:p w14:paraId="197A7C79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Срок проведения экспозиции: с «3» июля 2024 г. по «10» июля 2024 г. в рабочие дни с 10.00 до 12.00 часов и с 14.00 до 16.00 часов. </w:t>
      </w:r>
    </w:p>
    <w:p w14:paraId="0B05E82E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(дата открытия экспозиции или экспозиции проекта, срок ее (их) проведения, дни и часы, в которое возможно посещение экспозиции или экспозиции проекта)</w:t>
      </w:r>
    </w:p>
    <w:p w14:paraId="7CA8E55A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Предложения и замечания по проекту можно подавать в срок до «10» июля 2024 г.:</w:t>
      </w:r>
    </w:p>
    <w:p w14:paraId="7673BA2F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письменной форме по адресу: Курская область, г. Курск, ул. Димитрова, 96/1;</w:t>
      </w:r>
    </w:p>
    <w:p w14:paraId="50BA8D17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форме электронного документа на эл. почту: uslugi@infograd46.ru;</w:t>
      </w:r>
    </w:p>
    <w:p w14:paraId="1FC39A7A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посредством записи в журнале учета посетителей экспозиции проекта, подлежащего рассмотрению на общественных обсуждениях.</w:t>
      </w:r>
    </w:p>
    <w:p w14:paraId="2E09FC1C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98414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 xml:space="preserve">общественных обсуждений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внесении замечаний и предложений в целях идентификации представляют:</w:t>
      </w:r>
    </w:p>
    <w:p w14:paraId="7DECDF29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себе (фамилию, имя, отчество (при наличии), дату рождения, адрес места жительства (регистрации) - для физических лиц;</w:t>
      </w:r>
    </w:p>
    <w:p w14:paraId="033A1751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</w:t>
      </w:r>
    </w:p>
    <w:p w14:paraId="669D35CC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 </w:t>
      </w:r>
      <w:r>
        <w:rPr>
          <w:rFonts w:ascii="Times New Roman" w:hAnsi="Times New Roman" w:cs="Times New Roman"/>
          <w:sz w:val="28"/>
          <w:szCs w:val="28"/>
        </w:rPr>
        <w:t>общественных обсуждений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3825B5DE" w14:textId="77777777" w:rsidR="00E64C96" w:rsidRDefault="00E64C96" w:rsidP="00E64C96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требуется представление вышеуказанных документов, подтверждающих, сведения об участниках общественных обсуждений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лиц), если данными лицами вносятся предложения и замечания, касающиеся проекта, подлежащие рассмотрению на общественных обсуждениях, посредством официального сайта.</w:t>
      </w:r>
    </w:p>
    <w:p w14:paraId="19BEDF91" w14:textId="77777777" w:rsidR="00E64C96" w:rsidRDefault="00E64C96" w:rsidP="00E64C96">
      <w:pPr>
        <w:ind w:left="-567" w:firstLine="567"/>
        <w:rPr>
          <w:rFonts w:ascii="Calibri" w:eastAsia="Calibri" w:hAnsi="Calibri" w:cs="Calibri"/>
        </w:rPr>
      </w:pPr>
    </w:p>
    <w:p w14:paraId="191B7DF2" w14:textId="1B5B8A77" w:rsidR="008B1CA9" w:rsidRPr="00F60E38" w:rsidRDefault="008B1CA9" w:rsidP="00F60E38"/>
    <w:sectPr w:rsidR="008B1CA9" w:rsidRPr="00F60E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342BB3"/>
    <w:multiLevelType w:val="hybridMultilevel"/>
    <w:tmpl w:val="32BA7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85768"/>
    <w:multiLevelType w:val="hybridMultilevel"/>
    <w:tmpl w:val="471A3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826580">
    <w:abstractNumId w:val="1"/>
  </w:num>
  <w:num w:numId="2" w16cid:durableId="1695687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B1"/>
    <w:rsid w:val="00003B97"/>
    <w:rsid w:val="000D1FB1"/>
    <w:rsid w:val="000E255B"/>
    <w:rsid w:val="00123B62"/>
    <w:rsid w:val="00174245"/>
    <w:rsid w:val="00234237"/>
    <w:rsid w:val="002357CB"/>
    <w:rsid w:val="004536B5"/>
    <w:rsid w:val="0054597E"/>
    <w:rsid w:val="005D341B"/>
    <w:rsid w:val="006F5B0E"/>
    <w:rsid w:val="007F3662"/>
    <w:rsid w:val="008B1CA9"/>
    <w:rsid w:val="00BF1529"/>
    <w:rsid w:val="00C65909"/>
    <w:rsid w:val="00CB5484"/>
    <w:rsid w:val="00DC1B75"/>
    <w:rsid w:val="00E01818"/>
    <w:rsid w:val="00E64C96"/>
    <w:rsid w:val="00E74300"/>
    <w:rsid w:val="00EB12EF"/>
    <w:rsid w:val="00F60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4A05"/>
  <w15:chartTrackingRefBased/>
  <w15:docId w15:val="{1029CA45-28A7-42E2-BC22-221E908B5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4245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74245"/>
    <w:pPr>
      <w:keepNext/>
      <w:keepLines/>
      <w:spacing w:before="480" w:after="0" w:line="360" w:lineRule="auto"/>
      <w:jc w:val="center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74245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28"/>
      <w14:ligatures w14:val="none"/>
    </w:rPr>
  </w:style>
  <w:style w:type="paragraph" w:styleId="a3">
    <w:name w:val="annotation text"/>
    <w:basedOn w:val="a"/>
    <w:link w:val="a4"/>
    <w:uiPriority w:val="99"/>
    <w:semiHidden/>
    <w:unhideWhenUsed/>
    <w:rsid w:val="00174245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174245"/>
    <w:rPr>
      <w:kern w:val="0"/>
      <w:sz w:val="20"/>
      <w:szCs w:val="20"/>
      <w14:ligatures w14:val="none"/>
    </w:rPr>
  </w:style>
  <w:style w:type="character" w:styleId="a5">
    <w:name w:val="annotation reference"/>
    <w:basedOn w:val="a0"/>
    <w:uiPriority w:val="99"/>
    <w:semiHidden/>
    <w:unhideWhenUsed/>
    <w:rsid w:val="00174245"/>
    <w:rPr>
      <w:sz w:val="16"/>
      <w:szCs w:val="16"/>
    </w:rPr>
  </w:style>
  <w:style w:type="table" w:styleId="a6">
    <w:name w:val="Table Grid"/>
    <w:basedOn w:val="a1"/>
    <w:uiPriority w:val="39"/>
    <w:rsid w:val="00C65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65909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  <w14:ligatures w14:val="none"/>
    </w:rPr>
  </w:style>
  <w:style w:type="paragraph" w:styleId="a7">
    <w:name w:val="List Paragraph"/>
    <w:basedOn w:val="a"/>
    <w:uiPriority w:val="34"/>
    <w:qFormat/>
    <w:rsid w:val="008B1CA9"/>
    <w:pPr>
      <w:ind w:left="720"/>
      <w:contextualSpacing/>
    </w:pPr>
  </w:style>
  <w:style w:type="paragraph" w:customStyle="1" w:styleId="ConsPlusNonformat">
    <w:name w:val="ConsPlusNonformat"/>
    <w:rsid w:val="00E64C96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9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Звягинцев</dc:creator>
  <cp:keywords/>
  <dc:description/>
  <cp:lastModifiedBy>Курасова</cp:lastModifiedBy>
  <cp:revision>2</cp:revision>
  <cp:lastPrinted>2024-06-19T06:44:00Z</cp:lastPrinted>
  <dcterms:created xsi:type="dcterms:W3CDTF">2024-06-24T06:52:00Z</dcterms:created>
  <dcterms:modified xsi:type="dcterms:W3CDTF">2024-06-24T06:52:00Z</dcterms:modified>
</cp:coreProperties>
</file>